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A9872" w14:textId="77777777" w:rsidR="002E7CEB" w:rsidRPr="00BB7DDD" w:rsidRDefault="002E7CEB" w:rsidP="002E7CEB">
      <w:pPr>
        <w:pStyle w:val="1"/>
        <w:jc w:val="right"/>
        <w:rPr>
          <w:sz w:val="24"/>
          <w:szCs w:val="28"/>
        </w:rPr>
      </w:pPr>
      <w:bookmarkStart w:id="0" w:name="_Toc156556431"/>
      <w:r w:rsidRPr="00BB7DDD">
        <w:rPr>
          <w:sz w:val="24"/>
          <w:szCs w:val="28"/>
        </w:rPr>
        <w:t>Приложение 4</w:t>
      </w:r>
      <w:bookmarkEnd w:id="0"/>
    </w:p>
    <w:p w14:paraId="7D26ED1B" w14:textId="77777777" w:rsidR="002E7CEB" w:rsidRPr="001A3304" w:rsidRDefault="002E7CEB" w:rsidP="002E7CEB">
      <w:pPr>
        <w:spacing w:line="276" w:lineRule="auto"/>
        <w:jc w:val="right"/>
        <w:rPr>
          <w:rFonts w:eastAsia="Times New Roman" w:cs="Times New Roman"/>
          <w:b/>
          <w:i/>
        </w:rPr>
      </w:pPr>
      <w:r w:rsidRPr="001A3304">
        <w:rPr>
          <w:rFonts w:eastAsia="Times New Roman" w:cs="Times New Roman"/>
          <w:b/>
        </w:rPr>
        <w:t xml:space="preserve">к </w:t>
      </w:r>
      <w:r>
        <w:rPr>
          <w:rFonts w:eastAsia="Times New Roman" w:cs="Times New Roman"/>
          <w:b/>
        </w:rPr>
        <w:t>ООП</w:t>
      </w:r>
      <w:r w:rsidRPr="001A3304">
        <w:rPr>
          <w:rFonts w:eastAsia="Times New Roman" w:cs="Times New Roman"/>
          <w:b/>
        </w:rPr>
        <w:t xml:space="preserve"> по специальности</w:t>
      </w:r>
    </w:p>
    <w:p w14:paraId="59631EA4" w14:textId="77777777" w:rsidR="002E7CEB" w:rsidRPr="00774C80" w:rsidRDefault="002E7CEB" w:rsidP="002E7CEB">
      <w:pPr>
        <w:spacing w:line="276" w:lineRule="auto"/>
        <w:jc w:val="right"/>
        <w:rPr>
          <w:rFonts w:eastAsia="Times New Roman" w:cs="Times New Roman"/>
        </w:rPr>
      </w:pPr>
      <w:r w:rsidRPr="00774C80">
        <w:rPr>
          <w:rFonts w:eastAsia="Times New Roman" w:cs="Times New Roman"/>
          <w:b/>
          <w:bCs/>
        </w:rPr>
        <w:t>35.02.12 «Садово-парковое и ландшафтное строительство»</w:t>
      </w:r>
    </w:p>
    <w:p w14:paraId="4A9B6F24" w14:textId="77777777" w:rsidR="002E7CEB" w:rsidRPr="001A3304" w:rsidRDefault="002E7CEB" w:rsidP="002E7CEB">
      <w:pPr>
        <w:spacing w:line="360" w:lineRule="auto"/>
        <w:jc w:val="right"/>
        <w:rPr>
          <w:rFonts w:eastAsia="Times New Roman" w:cs="Times New Roman"/>
        </w:rPr>
      </w:pPr>
    </w:p>
    <w:p w14:paraId="480391B1" w14:textId="77777777" w:rsidR="002E7CEB" w:rsidRPr="00B64E67" w:rsidRDefault="002E7CEB" w:rsidP="002E7CEB">
      <w:pPr>
        <w:tabs>
          <w:tab w:val="right" w:leader="underscore" w:pos="9639"/>
        </w:tabs>
        <w:spacing w:after="12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vertAlign w:val="superscript"/>
        </w:rPr>
      </w:pPr>
    </w:p>
    <w:p w14:paraId="4BF9166E" w14:textId="77777777" w:rsidR="002E7CEB" w:rsidRPr="00B64E67" w:rsidRDefault="002E7CEB" w:rsidP="002E7CEB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2"/>
          <w:szCs w:val="22"/>
        </w:rPr>
      </w:pPr>
    </w:p>
    <w:p w14:paraId="2DDE5FB7" w14:textId="77777777" w:rsidR="002E7CEB" w:rsidRPr="00B64E67" w:rsidRDefault="002E7CEB" w:rsidP="002E7CEB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</w:rPr>
      </w:pPr>
    </w:p>
    <w:p w14:paraId="470ABC95" w14:textId="77777777" w:rsidR="002E7CEB" w:rsidRPr="00B64E67" w:rsidRDefault="002E7CEB" w:rsidP="002E7CEB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</w:rPr>
      </w:pPr>
    </w:p>
    <w:p w14:paraId="01F17673" w14:textId="77777777" w:rsidR="002E7CEB" w:rsidRPr="00B64E67" w:rsidRDefault="002E7CEB" w:rsidP="002E7CEB">
      <w:pPr>
        <w:spacing w:after="200" w:line="276" w:lineRule="auto"/>
        <w:jc w:val="center"/>
        <w:rPr>
          <w:rFonts w:eastAsia="Times New Roman" w:cs="Times New Roman"/>
          <w:b/>
          <w:i/>
        </w:rPr>
      </w:pPr>
    </w:p>
    <w:p w14:paraId="2759D6D9" w14:textId="77777777" w:rsidR="002E7CEB" w:rsidRPr="00B64E67" w:rsidRDefault="002E7CEB" w:rsidP="002E7CEB">
      <w:pPr>
        <w:spacing w:after="200" w:line="276" w:lineRule="auto"/>
        <w:jc w:val="center"/>
        <w:rPr>
          <w:rFonts w:eastAsia="Times New Roman" w:cs="Times New Roman"/>
          <w:b/>
          <w:i/>
        </w:rPr>
      </w:pPr>
    </w:p>
    <w:p w14:paraId="3C93F7BC" w14:textId="77777777" w:rsidR="002E7CEB" w:rsidRPr="00BB7DDD" w:rsidRDefault="002E7CEB" w:rsidP="002E7CEB">
      <w:pPr>
        <w:pStyle w:val="1"/>
        <w:rPr>
          <w:sz w:val="24"/>
          <w:szCs w:val="28"/>
        </w:rPr>
      </w:pPr>
      <w:r>
        <w:rPr>
          <w:sz w:val="24"/>
          <w:szCs w:val="28"/>
        </w:rPr>
        <w:t>ПРОГРАММА ГОСУДАРСТВЕННОЙ ИТОГОВОЙ АТТЕСТАЦИИ</w:t>
      </w:r>
    </w:p>
    <w:p w14:paraId="1393BAEB" w14:textId="77777777" w:rsidR="002E7CEB" w:rsidRPr="00B64E67" w:rsidRDefault="002E7CEB" w:rsidP="002E7CEB">
      <w:pPr>
        <w:spacing w:after="200" w:line="360" w:lineRule="auto"/>
        <w:jc w:val="center"/>
        <w:rPr>
          <w:rFonts w:eastAsia="Times New Roman" w:cs="Times New Roman"/>
          <w:b/>
        </w:rPr>
      </w:pPr>
      <w:r w:rsidRPr="00B64E67">
        <w:rPr>
          <w:rFonts w:eastAsia="Times New Roman" w:cs="Times New Roman"/>
          <w:b/>
        </w:rPr>
        <w:t>СПЕЦИАЛЬНОСТИ</w:t>
      </w:r>
    </w:p>
    <w:p w14:paraId="2576981F" w14:textId="6699C32F" w:rsidR="002E7CEB" w:rsidRPr="00774C80" w:rsidRDefault="002E7CEB" w:rsidP="002E7CEB">
      <w:pPr>
        <w:spacing w:line="276" w:lineRule="auto"/>
        <w:jc w:val="center"/>
        <w:rPr>
          <w:rFonts w:eastAsia="Times New Roman" w:cs="Times New Roman"/>
          <w:b/>
        </w:rPr>
      </w:pPr>
      <w:r w:rsidRPr="00774C80">
        <w:rPr>
          <w:rFonts w:eastAsia="Times New Roman" w:cs="Times New Roman"/>
          <w:b/>
        </w:rPr>
        <w:t>35.02.12 САДОВО-ПАРКОВОЕ И ЛАНДШАФТНОЕ СТРОИТЕЛЬСТВО</w:t>
      </w:r>
    </w:p>
    <w:p w14:paraId="51B6B36E" w14:textId="77777777" w:rsidR="002E7CEB" w:rsidRPr="00B64E67" w:rsidRDefault="002E7CEB" w:rsidP="002E7CEB">
      <w:pPr>
        <w:spacing w:after="200" w:line="276" w:lineRule="auto"/>
        <w:jc w:val="center"/>
        <w:rPr>
          <w:rFonts w:eastAsia="Times New Roman" w:cs="Times New Roman"/>
          <w:b/>
          <w:i/>
          <w:sz w:val="22"/>
          <w:szCs w:val="22"/>
        </w:rPr>
      </w:pPr>
    </w:p>
    <w:p w14:paraId="690E5874" w14:textId="77777777" w:rsidR="002E7CEB" w:rsidRPr="00B64E67" w:rsidRDefault="002E7CEB" w:rsidP="002E7CEB">
      <w:pPr>
        <w:spacing w:after="200" w:line="276" w:lineRule="auto"/>
        <w:jc w:val="center"/>
        <w:rPr>
          <w:rFonts w:eastAsia="Times New Roman" w:cs="Times New Roman"/>
          <w:b/>
          <w:i/>
          <w:sz w:val="22"/>
          <w:szCs w:val="22"/>
        </w:rPr>
      </w:pPr>
    </w:p>
    <w:p w14:paraId="66643DA5" w14:textId="77777777" w:rsidR="002E7CEB" w:rsidRPr="00B64E67" w:rsidRDefault="002E7CEB" w:rsidP="002E7CEB">
      <w:pPr>
        <w:spacing w:after="200" w:line="276" w:lineRule="auto"/>
        <w:jc w:val="center"/>
        <w:rPr>
          <w:rFonts w:eastAsia="Times New Roman" w:cs="Times New Roman"/>
          <w:b/>
          <w:i/>
          <w:sz w:val="22"/>
          <w:szCs w:val="22"/>
        </w:rPr>
      </w:pPr>
    </w:p>
    <w:p w14:paraId="2E9DC52C" w14:textId="77777777" w:rsidR="002E7CEB" w:rsidRPr="00B64E67" w:rsidRDefault="002E7CEB" w:rsidP="002E7CEB">
      <w:pPr>
        <w:spacing w:after="200" w:line="276" w:lineRule="auto"/>
        <w:jc w:val="center"/>
        <w:rPr>
          <w:rFonts w:eastAsia="Times New Roman" w:cs="Times New Roman"/>
          <w:b/>
          <w:i/>
          <w:sz w:val="22"/>
          <w:szCs w:val="22"/>
        </w:rPr>
      </w:pPr>
    </w:p>
    <w:p w14:paraId="75A207D7" w14:textId="77777777" w:rsidR="002E7CEB" w:rsidRPr="00B64E67" w:rsidRDefault="002E7CEB" w:rsidP="002E7CEB">
      <w:pPr>
        <w:spacing w:after="200" w:line="276" w:lineRule="auto"/>
        <w:jc w:val="center"/>
        <w:rPr>
          <w:rFonts w:eastAsia="Times New Roman" w:cs="Times New Roman"/>
          <w:b/>
          <w:i/>
          <w:sz w:val="22"/>
          <w:szCs w:val="22"/>
        </w:rPr>
      </w:pPr>
    </w:p>
    <w:p w14:paraId="6413C1A8" w14:textId="77777777" w:rsidR="002E7CEB" w:rsidRPr="00B64E67" w:rsidRDefault="002E7CEB" w:rsidP="002E7CEB">
      <w:pPr>
        <w:spacing w:after="200" w:line="276" w:lineRule="auto"/>
        <w:jc w:val="center"/>
        <w:rPr>
          <w:rFonts w:eastAsia="Times New Roman" w:cs="Times New Roman"/>
          <w:b/>
          <w:i/>
          <w:sz w:val="22"/>
          <w:szCs w:val="22"/>
        </w:rPr>
      </w:pPr>
    </w:p>
    <w:p w14:paraId="64F9424A" w14:textId="77777777" w:rsidR="002E7CEB" w:rsidRPr="00B64E67" w:rsidRDefault="002E7CEB" w:rsidP="002E7CEB">
      <w:pPr>
        <w:spacing w:after="200" w:line="276" w:lineRule="auto"/>
        <w:jc w:val="center"/>
        <w:rPr>
          <w:rFonts w:eastAsia="Times New Roman" w:cs="Times New Roman"/>
          <w:b/>
          <w:i/>
          <w:sz w:val="22"/>
          <w:szCs w:val="22"/>
        </w:rPr>
      </w:pPr>
    </w:p>
    <w:p w14:paraId="4970FF2D" w14:textId="77777777" w:rsidR="002E7CEB" w:rsidRPr="00B64E67" w:rsidRDefault="002E7CEB" w:rsidP="002E7CEB">
      <w:pPr>
        <w:spacing w:after="200" w:line="276" w:lineRule="auto"/>
        <w:jc w:val="center"/>
        <w:rPr>
          <w:rFonts w:eastAsia="Times New Roman" w:cs="Times New Roman"/>
          <w:b/>
          <w:i/>
          <w:sz w:val="22"/>
          <w:szCs w:val="22"/>
        </w:rPr>
      </w:pPr>
    </w:p>
    <w:p w14:paraId="0EFA4994" w14:textId="77777777" w:rsidR="002E7CEB" w:rsidRPr="00B64E67" w:rsidRDefault="002E7CEB" w:rsidP="002E7CEB">
      <w:pPr>
        <w:spacing w:after="200" w:line="276" w:lineRule="auto"/>
        <w:jc w:val="center"/>
        <w:rPr>
          <w:rFonts w:eastAsia="Times New Roman" w:cs="Times New Roman"/>
          <w:b/>
          <w:i/>
          <w:sz w:val="22"/>
          <w:szCs w:val="22"/>
        </w:rPr>
      </w:pPr>
    </w:p>
    <w:p w14:paraId="32E55948" w14:textId="77777777" w:rsidR="002E7CEB" w:rsidRPr="00B64E67" w:rsidRDefault="002E7CEB" w:rsidP="002E7CEB">
      <w:pPr>
        <w:spacing w:after="200" w:line="276" w:lineRule="auto"/>
        <w:jc w:val="center"/>
        <w:rPr>
          <w:rFonts w:eastAsia="Times New Roman" w:cs="Times New Roman"/>
          <w:b/>
          <w:i/>
          <w:sz w:val="22"/>
          <w:szCs w:val="22"/>
        </w:rPr>
      </w:pPr>
    </w:p>
    <w:p w14:paraId="239EE092" w14:textId="77777777" w:rsidR="002E7CEB" w:rsidRPr="00B64E67" w:rsidRDefault="002E7CEB" w:rsidP="002E7CEB">
      <w:pPr>
        <w:spacing w:after="200" w:line="276" w:lineRule="auto"/>
        <w:jc w:val="center"/>
        <w:rPr>
          <w:rFonts w:eastAsia="Times New Roman" w:cs="Times New Roman"/>
          <w:b/>
          <w:i/>
          <w:sz w:val="22"/>
          <w:szCs w:val="22"/>
        </w:rPr>
      </w:pPr>
    </w:p>
    <w:p w14:paraId="211A0A79" w14:textId="77777777" w:rsidR="002E7CEB" w:rsidRPr="00B64E67" w:rsidRDefault="002E7CEB" w:rsidP="002E7CEB">
      <w:pPr>
        <w:spacing w:after="200" w:line="276" w:lineRule="auto"/>
        <w:jc w:val="center"/>
        <w:rPr>
          <w:rFonts w:eastAsia="Times New Roman" w:cs="Times New Roman"/>
          <w:b/>
          <w:i/>
          <w:sz w:val="22"/>
          <w:szCs w:val="22"/>
        </w:rPr>
      </w:pPr>
    </w:p>
    <w:p w14:paraId="7F1077BB" w14:textId="77777777" w:rsidR="002E7CEB" w:rsidRDefault="002E7CEB" w:rsidP="002E7CEB">
      <w:pPr>
        <w:spacing w:after="200" w:line="276" w:lineRule="auto"/>
        <w:jc w:val="center"/>
        <w:rPr>
          <w:rFonts w:eastAsia="Times New Roman" w:cs="Times New Roman"/>
          <w:b/>
          <w:i/>
          <w:sz w:val="22"/>
          <w:szCs w:val="22"/>
        </w:rPr>
      </w:pPr>
    </w:p>
    <w:p w14:paraId="35CE2E7B" w14:textId="77777777" w:rsidR="002E7CEB" w:rsidRDefault="002E7CEB" w:rsidP="002E7CEB">
      <w:pPr>
        <w:spacing w:after="200" w:line="276" w:lineRule="auto"/>
        <w:jc w:val="center"/>
        <w:rPr>
          <w:rFonts w:eastAsia="Times New Roman" w:cs="Times New Roman"/>
          <w:b/>
          <w:i/>
          <w:sz w:val="22"/>
          <w:szCs w:val="22"/>
        </w:rPr>
      </w:pPr>
    </w:p>
    <w:p w14:paraId="41D9EDBD" w14:textId="77777777" w:rsidR="002E7CEB" w:rsidRPr="00B64E67" w:rsidRDefault="002E7CEB" w:rsidP="002E7CEB">
      <w:pPr>
        <w:spacing w:after="200" w:line="276" w:lineRule="auto"/>
        <w:jc w:val="center"/>
        <w:rPr>
          <w:rFonts w:eastAsia="Times New Roman" w:cs="Times New Roman"/>
          <w:b/>
          <w:i/>
          <w:sz w:val="22"/>
          <w:szCs w:val="22"/>
        </w:rPr>
      </w:pPr>
    </w:p>
    <w:p w14:paraId="60824952" w14:textId="3A3290D9" w:rsidR="002E7CEB" w:rsidRPr="00774C80" w:rsidRDefault="002E7CEB" w:rsidP="002E7CEB">
      <w:pPr>
        <w:spacing w:after="200" w:line="276" w:lineRule="auto"/>
        <w:jc w:val="center"/>
        <w:rPr>
          <w:rFonts w:eastAsia="Times New Roman" w:cs="Times New Roman"/>
          <w:b/>
          <w:iCs/>
        </w:rPr>
      </w:pPr>
      <w:r w:rsidRPr="00774C80">
        <w:rPr>
          <w:rFonts w:eastAsia="Times New Roman" w:cs="Times New Roman"/>
          <w:b/>
          <w:iCs/>
        </w:rPr>
        <w:t>202</w:t>
      </w:r>
      <w:r w:rsidR="00F86AAE">
        <w:rPr>
          <w:rFonts w:eastAsia="Times New Roman" w:cs="Times New Roman"/>
          <w:b/>
          <w:iCs/>
        </w:rPr>
        <w:t>5</w:t>
      </w:r>
      <w:r>
        <w:rPr>
          <w:rFonts w:eastAsia="Times New Roman" w:cs="Times New Roman"/>
          <w:b/>
          <w:iCs/>
        </w:rPr>
        <w:t xml:space="preserve"> г.</w:t>
      </w:r>
    </w:p>
    <w:p w14:paraId="0143AA95" w14:textId="77777777" w:rsidR="002E7CEB" w:rsidRPr="00B64E67" w:rsidRDefault="002E7CEB" w:rsidP="002E7CEB">
      <w:pPr>
        <w:spacing w:after="200" w:line="276" w:lineRule="auto"/>
        <w:rPr>
          <w:rFonts w:eastAsia="Times New Roman" w:cs="Times New Roman"/>
          <w:b/>
          <w:i/>
        </w:rPr>
        <w:sectPr w:rsidR="002E7CEB" w:rsidRPr="00B64E67" w:rsidSect="00B64E67">
          <w:pgSz w:w="11907" w:h="16840"/>
          <w:pgMar w:top="1134" w:right="851" w:bottom="992" w:left="1418" w:header="709" w:footer="709" w:gutter="0"/>
          <w:cols w:space="720"/>
          <w:docGrid w:linePitch="326"/>
        </w:sectPr>
      </w:pPr>
    </w:p>
    <w:p w14:paraId="1BF3B6CD" w14:textId="77777777" w:rsidR="002E7CEB" w:rsidRPr="00A77D98" w:rsidRDefault="002E7CEB" w:rsidP="002E7CEB">
      <w:pPr>
        <w:jc w:val="center"/>
        <w:rPr>
          <w:b/>
          <w:iCs/>
        </w:rPr>
      </w:pPr>
      <w:r w:rsidRPr="00A77D98">
        <w:rPr>
          <w:b/>
          <w:iCs/>
        </w:rPr>
        <w:lastRenderedPageBreak/>
        <w:t>СОДЕРЖАНИЕ</w:t>
      </w:r>
    </w:p>
    <w:p w14:paraId="6FB89171" w14:textId="77777777" w:rsidR="002E7CEB" w:rsidRPr="006F7F08" w:rsidRDefault="002E7CEB" w:rsidP="002E7CEB">
      <w:pPr>
        <w:jc w:val="center"/>
        <w:rPr>
          <w:b/>
          <w:i/>
        </w:rPr>
      </w:pPr>
    </w:p>
    <w:p w14:paraId="16B07F85" w14:textId="77777777" w:rsidR="002E7CEB" w:rsidRPr="006F7F08" w:rsidRDefault="002E7CEB" w:rsidP="002E7CEB">
      <w:pPr>
        <w:pStyle w:val="a3"/>
        <w:numPr>
          <w:ilvl w:val="0"/>
          <w:numId w:val="12"/>
        </w:numPr>
        <w:suppressAutoHyphens/>
        <w:spacing w:before="0" w:after="200" w:line="480" w:lineRule="auto"/>
        <w:contextualSpacing/>
      </w:pPr>
      <w:bookmarkStart w:id="1" w:name="_Hlk127958065"/>
      <w:r w:rsidRPr="006F7F08">
        <w:rPr>
          <w:b/>
        </w:rPr>
        <w:t xml:space="preserve">ПАСПОРТ </w:t>
      </w:r>
      <w:r w:rsidRPr="00C1752F">
        <w:rPr>
          <w:b/>
        </w:rPr>
        <w:t>ПРИМЕРНЫХ</w:t>
      </w:r>
      <w:r w:rsidRPr="006F7F08">
        <w:rPr>
          <w:b/>
        </w:rPr>
        <w:t xml:space="preserve"> ОЦЕНОЧНЫХ МАТЕРИАЛОВ ДЛЯ ГИА</w:t>
      </w:r>
    </w:p>
    <w:p w14:paraId="0C18DCEC" w14:textId="77777777" w:rsidR="002E7CEB" w:rsidRDefault="002E7CEB" w:rsidP="002E7CEB">
      <w:pPr>
        <w:pStyle w:val="a3"/>
        <w:numPr>
          <w:ilvl w:val="0"/>
          <w:numId w:val="12"/>
        </w:numPr>
        <w:suppressAutoHyphens/>
        <w:spacing w:before="0" w:after="200" w:line="276" w:lineRule="auto"/>
        <w:ind w:left="1077" w:hanging="357"/>
        <w:contextualSpacing/>
        <w:rPr>
          <w:b/>
        </w:rPr>
      </w:pPr>
      <w:r w:rsidRPr="006F7F08">
        <w:rPr>
          <w:b/>
        </w:rPr>
        <w:t xml:space="preserve">СТРУКТУРА ПРОЦЕДУР </w:t>
      </w:r>
      <w:r>
        <w:rPr>
          <w:b/>
        </w:rPr>
        <w:t>ДЕМОНСТРАЦИОННОГО ЭКЗАМЕНА</w:t>
      </w:r>
      <w:r w:rsidRPr="006F7F08">
        <w:rPr>
          <w:b/>
        </w:rPr>
        <w:t xml:space="preserve"> </w:t>
      </w:r>
      <w:r>
        <w:rPr>
          <w:b/>
        </w:rPr>
        <w:br/>
      </w:r>
      <w:r w:rsidRPr="006F7F08">
        <w:rPr>
          <w:b/>
        </w:rPr>
        <w:t>И ПОРЯДОК ПРОВЕДЕНИЯ</w:t>
      </w:r>
      <w:bookmarkEnd w:id="1"/>
    </w:p>
    <w:p w14:paraId="30E007C7" w14:textId="77777777" w:rsidR="002E7CEB" w:rsidRPr="006F7F08" w:rsidRDefault="002E7CEB" w:rsidP="002E7CEB">
      <w:pPr>
        <w:pStyle w:val="a3"/>
        <w:suppressAutoHyphens/>
        <w:spacing w:before="0" w:after="200" w:line="276" w:lineRule="auto"/>
        <w:ind w:left="1077"/>
        <w:contextualSpacing/>
        <w:rPr>
          <w:b/>
        </w:rPr>
      </w:pPr>
    </w:p>
    <w:p w14:paraId="1D97200E" w14:textId="77777777" w:rsidR="002E7CEB" w:rsidRDefault="002E7CEB" w:rsidP="002E7CEB">
      <w:pPr>
        <w:pStyle w:val="a3"/>
        <w:numPr>
          <w:ilvl w:val="0"/>
          <w:numId w:val="12"/>
        </w:numPr>
        <w:suppressAutoHyphens/>
        <w:spacing w:before="240" w:after="240"/>
        <w:ind w:left="1077" w:hanging="357"/>
        <w:contextualSpacing/>
        <w:rPr>
          <w:b/>
        </w:rPr>
      </w:pPr>
      <w:r w:rsidRPr="006F7F08">
        <w:rPr>
          <w:b/>
        </w:rPr>
        <w:t xml:space="preserve">ПОРЯДОК ОРГАНИЗАЦИИ И ПРОВЕДЕНИЯ ЗАЩИТЫ ДИПЛОМНОГО ПРОЕКТА </w:t>
      </w:r>
    </w:p>
    <w:p w14:paraId="49B58CDB" w14:textId="77777777" w:rsidR="002E7CEB" w:rsidRPr="006F7F08" w:rsidRDefault="002E7CEB" w:rsidP="002E7CEB">
      <w:pPr>
        <w:pStyle w:val="a3"/>
        <w:suppressAutoHyphens/>
        <w:spacing w:before="0"/>
        <w:ind w:left="1080"/>
        <w:contextualSpacing/>
        <w:rPr>
          <w:b/>
        </w:rPr>
      </w:pPr>
    </w:p>
    <w:p w14:paraId="54E98A3E" w14:textId="77777777" w:rsidR="002E7CEB" w:rsidRPr="00B64E67" w:rsidRDefault="002E7CEB" w:rsidP="002E7CEB">
      <w:pPr>
        <w:spacing w:after="200" w:line="276" w:lineRule="auto"/>
        <w:ind w:left="720"/>
        <w:jc w:val="both"/>
        <w:rPr>
          <w:rFonts w:ascii="Calibri" w:eastAsia="Times New Roman" w:hAnsi="Calibri" w:cs="Times New Roman"/>
          <w:b/>
          <w:sz w:val="22"/>
          <w:szCs w:val="22"/>
        </w:rPr>
        <w:sectPr w:rsidR="002E7CEB" w:rsidRPr="00B64E67" w:rsidSect="00B64E6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E6960D1" w14:textId="77777777" w:rsidR="002E7CEB" w:rsidRPr="006F7F08" w:rsidRDefault="002E7CEB" w:rsidP="002E7CEB">
      <w:pPr>
        <w:pStyle w:val="a3"/>
        <w:numPr>
          <w:ilvl w:val="0"/>
          <w:numId w:val="1"/>
        </w:numPr>
        <w:suppressAutoHyphens/>
        <w:spacing w:before="0" w:after="200" w:line="276" w:lineRule="auto"/>
        <w:contextualSpacing/>
        <w:jc w:val="center"/>
      </w:pPr>
      <w:r w:rsidRPr="006F7F08">
        <w:rPr>
          <w:b/>
        </w:rPr>
        <w:lastRenderedPageBreak/>
        <w:t>ПАСПОРТ ПРИМЕРНЫХ ОЦЕНОЧНЫХ МАТЕРИАЛОВ ДЛЯ ГИА</w:t>
      </w:r>
    </w:p>
    <w:p w14:paraId="4BB3E1CE" w14:textId="77777777" w:rsidR="002E7CEB" w:rsidRPr="00B64E67" w:rsidRDefault="002E7CEB" w:rsidP="002E7CEB">
      <w:pPr>
        <w:numPr>
          <w:ilvl w:val="1"/>
          <w:numId w:val="1"/>
        </w:numPr>
        <w:spacing w:after="160" w:line="259" w:lineRule="auto"/>
        <w:ind w:left="0" w:firstLine="709"/>
        <w:contextualSpacing/>
        <w:jc w:val="both"/>
        <w:rPr>
          <w:rFonts w:eastAsia="Times New Roman" w:cs="Times New Roman"/>
          <w:b/>
          <w:bCs/>
          <w:shd w:val="clear" w:color="auto" w:fill="FFFFFF"/>
          <w:lang w:val="x-none" w:eastAsia="x-none"/>
        </w:rPr>
      </w:pPr>
      <w:r w:rsidRPr="00B64E67">
        <w:rPr>
          <w:rFonts w:eastAsia="Times New Roman" w:cs="Times New Roman"/>
          <w:b/>
          <w:bCs/>
          <w:shd w:val="clear" w:color="auto" w:fill="FFFFFF"/>
          <w:lang w:val="x-none" w:eastAsia="x-none"/>
        </w:rPr>
        <w:t>Особенности образовательной программы</w:t>
      </w:r>
    </w:p>
    <w:p w14:paraId="4EEA784C" w14:textId="015CBB69" w:rsidR="002E7CEB" w:rsidRPr="000A699D" w:rsidRDefault="00F86AAE" w:rsidP="002E7CEB">
      <w:pPr>
        <w:ind w:firstLine="709"/>
        <w:jc w:val="both"/>
        <w:rPr>
          <w:rFonts w:eastAsia="Times New Roman" w:cs="Times New Roman"/>
          <w:iCs/>
          <w:shd w:val="clear" w:color="auto" w:fill="FFFFFF"/>
          <w:lang w:eastAsia="x-none"/>
        </w:rPr>
      </w:pPr>
      <w:r>
        <w:rPr>
          <w:rFonts w:eastAsia="Times New Roman" w:cs="Times New Roman"/>
          <w:shd w:val="clear" w:color="auto" w:fill="FFFFFF"/>
          <w:lang w:eastAsia="x-none"/>
        </w:rPr>
        <w:t>О</w:t>
      </w:r>
      <w:proofErr w:type="spellStart"/>
      <w:r w:rsidR="002E7CEB" w:rsidRPr="00B64E67">
        <w:rPr>
          <w:rFonts w:eastAsia="Times New Roman" w:cs="Times New Roman"/>
          <w:shd w:val="clear" w:color="auto" w:fill="FFFFFF"/>
          <w:lang w:val="x-none" w:eastAsia="x-none"/>
        </w:rPr>
        <w:t>ценочны</w:t>
      </w:r>
      <w:r>
        <w:rPr>
          <w:rFonts w:eastAsia="Times New Roman" w:cs="Times New Roman"/>
          <w:shd w:val="clear" w:color="auto" w:fill="FFFFFF"/>
          <w:lang w:eastAsia="x-none"/>
        </w:rPr>
        <w:t>е</w:t>
      </w:r>
      <w:proofErr w:type="spellEnd"/>
      <w:r w:rsidR="002E7CEB" w:rsidRPr="00B64E67">
        <w:rPr>
          <w:rFonts w:eastAsia="Times New Roman" w:cs="Times New Roman"/>
          <w:shd w:val="clear" w:color="auto" w:fill="FFFFFF"/>
          <w:lang w:val="x-none" w:eastAsia="x-none"/>
        </w:rPr>
        <w:t xml:space="preserve"> </w:t>
      </w:r>
      <w:r w:rsidR="002E7CEB">
        <w:rPr>
          <w:rFonts w:eastAsia="Times New Roman" w:cs="Times New Roman"/>
          <w:shd w:val="clear" w:color="auto" w:fill="FFFFFF"/>
          <w:lang w:eastAsia="x-none"/>
        </w:rPr>
        <w:t xml:space="preserve">материалы </w:t>
      </w:r>
      <w:r w:rsidR="002E7CEB" w:rsidRPr="00B64E67">
        <w:rPr>
          <w:rFonts w:eastAsia="Times New Roman" w:cs="Times New Roman"/>
          <w:shd w:val="clear" w:color="auto" w:fill="FFFFFF"/>
          <w:lang w:val="x-none" w:eastAsia="x-none"/>
        </w:rPr>
        <w:t xml:space="preserve">разработаны для </w:t>
      </w:r>
      <w:r w:rsidR="002E7CEB" w:rsidRPr="00B64E67">
        <w:rPr>
          <w:rFonts w:eastAsia="Times New Roman" w:cs="Times New Roman"/>
          <w:shd w:val="clear" w:color="auto" w:fill="FFFFFF"/>
          <w:lang w:eastAsia="x-none"/>
        </w:rPr>
        <w:t>специальности</w:t>
      </w:r>
      <w:r w:rsidR="002E7CEB" w:rsidRPr="00B64E67">
        <w:rPr>
          <w:rFonts w:eastAsia="Times New Roman" w:cs="Times New Roman"/>
          <w:shd w:val="clear" w:color="auto" w:fill="FFFFFF"/>
          <w:lang w:val="x-none" w:eastAsia="x-none"/>
        </w:rPr>
        <w:t xml:space="preserve"> </w:t>
      </w:r>
      <w:r w:rsidR="002E7CEB" w:rsidRPr="000A699D">
        <w:rPr>
          <w:rFonts w:eastAsia="Times New Roman" w:cs="Times New Roman"/>
          <w:iCs/>
          <w:shd w:val="clear" w:color="auto" w:fill="FFFFFF"/>
          <w:lang w:eastAsia="x-none"/>
        </w:rPr>
        <w:t>35.02.12 «Садово-парковое и ландшафтное строительство».</w:t>
      </w:r>
    </w:p>
    <w:p w14:paraId="1415DAFF" w14:textId="77777777" w:rsidR="002E7CEB" w:rsidRDefault="002E7CEB" w:rsidP="002E7CEB">
      <w:pPr>
        <w:ind w:firstLine="709"/>
        <w:jc w:val="both"/>
        <w:rPr>
          <w:rFonts w:eastAsia="Times New Roman" w:cs="Times New Roman"/>
          <w:i/>
          <w:shd w:val="clear" w:color="auto" w:fill="FFFFFF"/>
          <w:lang w:eastAsia="x-none"/>
        </w:rPr>
      </w:pPr>
      <w:r>
        <w:rPr>
          <w:rFonts w:eastAsia="Times New Roman" w:cs="Times New Roman"/>
          <w:shd w:val="clear" w:color="auto" w:fill="FFFFFF"/>
          <w:lang w:val="x-none" w:eastAsia="x-none"/>
        </w:rPr>
        <w:t xml:space="preserve">В рамках </w:t>
      </w:r>
      <w:r w:rsidRPr="00B64E67">
        <w:rPr>
          <w:rFonts w:eastAsia="Times New Roman" w:cs="Times New Roman"/>
          <w:shd w:val="clear" w:color="auto" w:fill="FFFFFF"/>
          <w:lang w:val="x-none" w:eastAsia="x-none"/>
        </w:rPr>
        <w:t>специальности СПО предусмотрено освоение следующ</w:t>
      </w:r>
      <w:r w:rsidRPr="00B64E67">
        <w:rPr>
          <w:rFonts w:eastAsia="Times New Roman" w:cs="Times New Roman"/>
          <w:shd w:val="clear" w:color="auto" w:fill="FFFFFF"/>
          <w:lang w:eastAsia="x-none"/>
        </w:rPr>
        <w:t>ей</w:t>
      </w:r>
      <w:r w:rsidRPr="00B64E67">
        <w:rPr>
          <w:rFonts w:eastAsia="Times New Roman" w:cs="Times New Roman"/>
          <w:shd w:val="clear" w:color="auto" w:fill="FFFFFF"/>
          <w:lang w:val="x-none" w:eastAsia="x-none"/>
        </w:rPr>
        <w:t xml:space="preserve"> квалификаци</w:t>
      </w:r>
      <w:r w:rsidRPr="00B64E67">
        <w:rPr>
          <w:rFonts w:eastAsia="Times New Roman" w:cs="Times New Roman"/>
          <w:shd w:val="clear" w:color="auto" w:fill="FFFFFF"/>
          <w:lang w:eastAsia="x-none"/>
        </w:rPr>
        <w:t>и</w:t>
      </w:r>
      <w:r w:rsidRPr="00B64E67">
        <w:rPr>
          <w:rFonts w:eastAsia="Times New Roman" w:cs="Times New Roman"/>
          <w:shd w:val="clear" w:color="auto" w:fill="FFFFFF"/>
          <w:lang w:val="x-none" w:eastAsia="x-none"/>
        </w:rPr>
        <w:t xml:space="preserve"> </w:t>
      </w:r>
      <w:r>
        <w:rPr>
          <w:rFonts w:eastAsia="Times New Roman" w:cs="Times New Roman"/>
          <w:shd w:val="clear" w:color="auto" w:fill="FFFFFF"/>
          <w:lang w:eastAsia="x-none"/>
        </w:rPr>
        <w:t>«</w:t>
      </w:r>
      <w:r w:rsidRPr="009F2885">
        <w:rPr>
          <w:rFonts w:eastAsia="Times New Roman" w:cs="Times New Roman"/>
          <w:shd w:val="clear" w:color="auto" w:fill="FFFFFF"/>
          <w:lang w:eastAsia="x-none"/>
        </w:rPr>
        <w:t>техник</w:t>
      </w:r>
      <w:r>
        <w:rPr>
          <w:rFonts w:eastAsia="Times New Roman" w:cs="Times New Roman"/>
          <w:shd w:val="clear" w:color="auto" w:fill="FFFFFF"/>
          <w:lang w:eastAsia="x-none"/>
        </w:rPr>
        <w:t>»</w:t>
      </w:r>
      <w:r w:rsidRPr="00B64E67">
        <w:rPr>
          <w:rFonts w:eastAsia="Times New Roman" w:cs="Times New Roman"/>
          <w:i/>
          <w:shd w:val="clear" w:color="auto" w:fill="FFFFFF"/>
          <w:lang w:eastAsia="x-none"/>
        </w:rPr>
        <w:t>.</w:t>
      </w:r>
    </w:p>
    <w:p w14:paraId="257F24E2" w14:textId="77777777" w:rsidR="002E7CEB" w:rsidRPr="006F7F08" w:rsidRDefault="002E7CEB" w:rsidP="002E7CEB">
      <w:pPr>
        <w:pStyle w:val="a3"/>
        <w:spacing w:before="0" w:after="0" w:line="276" w:lineRule="auto"/>
        <w:ind w:left="0" w:firstLine="709"/>
        <w:jc w:val="both"/>
        <w:rPr>
          <w:strike/>
          <w:color w:val="FF0000"/>
          <w:shd w:val="clear" w:color="auto" w:fill="FFFFFF"/>
        </w:rPr>
      </w:pPr>
      <w:r w:rsidRPr="006F7F08">
        <w:rPr>
          <w:shd w:val="clear" w:color="auto" w:fill="FFFFFF"/>
        </w:rPr>
        <w:t xml:space="preserve">Выпускник, освоивший образовательную программу, должен быть готов </w:t>
      </w:r>
      <w:r>
        <w:rPr>
          <w:shd w:val="clear" w:color="auto" w:fill="FFFFFF"/>
        </w:rPr>
        <w:br/>
      </w:r>
      <w:r w:rsidRPr="006F7F08">
        <w:rPr>
          <w:shd w:val="clear" w:color="auto" w:fill="FFFFFF"/>
        </w:rPr>
        <w:t xml:space="preserve">к выполнению видов деятельности, перечисленных в таблице №1. </w:t>
      </w:r>
    </w:p>
    <w:p w14:paraId="19B6A714" w14:textId="77777777" w:rsidR="002E7CEB" w:rsidRPr="006F7F08" w:rsidRDefault="002E7CEB" w:rsidP="002E7CEB">
      <w:pPr>
        <w:pStyle w:val="a3"/>
        <w:spacing w:before="0" w:after="0"/>
        <w:ind w:left="0" w:firstLine="709"/>
        <w:jc w:val="right"/>
        <w:rPr>
          <w:b/>
          <w:iCs/>
          <w:shd w:val="clear" w:color="auto" w:fill="FFFFFF"/>
        </w:rPr>
      </w:pPr>
      <w:r w:rsidRPr="006F7F08">
        <w:rPr>
          <w:b/>
          <w:iCs/>
          <w:shd w:val="clear" w:color="auto" w:fill="FFFFFF"/>
        </w:rPr>
        <w:t xml:space="preserve">Таблица №1. </w:t>
      </w:r>
    </w:p>
    <w:p w14:paraId="0F346DDB" w14:textId="77777777" w:rsidR="002E7CEB" w:rsidRDefault="002E7CEB" w:rsidP="002E7CEB">
      <w:pPr>
        <w:pStyle w:val="a3"/>
        <w:spacing w:before="0" w:after="0"/>
        <w:ind w:left="0" w:firstLine="709"/>
        <w:jc w:val="center"/>
        <w:rPr>
          <w:b/>
        </w:rPr>
      </w:pPr>
    </w:p>
    <w:p w14:paraId="696717E3" w14:textId="77777777" w:rsidR="002E7CEB" w:rsidRDefault="002E7CEB" w:rsidP="002E7CEB">
      <w:pPr>
        <w:pStyle w:val="a3"/>
        <w:spacing w:before="0" w:after="0"/>
        <w:ind w:left="0" w:firstLine="709"/>
        <w:jc w:val="center"/>
        <w:rPr>
          <w:shd w:val="clear" w:color="auto" w:fill="FFFFFF"/>
          <w:lang w:eastAsia="x-none"/>
        </w:rPr>
      </w:pPr>
      <w:r w:rsidRPr="006F7F08">
        <w:rPr>
          <w:b/>
        </w:rPr>
        <w:t>Виды деятельности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2"/>
        <w:gridCol w:w="4509"/>
      </w:tblGrid>
      <w:tr w:rsidR="002E7CEB" w:rsidRPr="000A699D" w14:paraId="75E08E3D" w14:textId="77777777" w:rsidTr="00492EA6">
        <w:tc>
          <w:tcPr>
            <w:tcW w:w="4842" w:type="dxa"/>
            <w:shd w:val="clear" w:color="auto" w:fill="auto"/>
          </w:tcPr>
          <w:p w14:paraId="330C5B8C" w14:textId="77777777" w:rsidR="002E7CEB" w:rsidRPr="006F7F08" w:rsidRDefault="002E7CEB" w:rsidP="00492EA6">
            <w:pPr>
              <w:jc w:val="center"/>
              <w:rPr>
                <w:b/>
                <w:color w:val="000000"/>
              </w:rPr>
            </w:pPr>
            <w:r w:rsidRPr="006F7F08">
              <w:rPr>
                <w:b/>
                <w:color w:val="000000"/>
              </w:rPr>
              <w:t xml:space="preserve">Код и наименование </w:t>
            </w:r>
          </w:p>
          <w:p w14:paraId="7C20DBE7" w14:textId="77777777" w:rsidR="002E7CEB" w:rsidRPr="000A699D" w:rsidRDefault="002E7CEB" w:rsidP="00492EA6">
            <w:pPr>
              <w:suppressAutoHyphens/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6F7F08">
              <w:rPr>
                <w:b/>
                <w:color w:val="000000"/>
              </w:rPr>
              <w:t>вида деятельности (ВД)</w:t>
            </w:r>
          </w:p>
        </w:tc>
        <w:tc>
          <w:tcPr>
            <w:tcW w:w="4509" w:type="dxa"/>
            <w:shd w:val="clear" w:color="auto" w:fill="auto"/>
          </w:tcPr>
          <w:p w14:paraId="13A12927" w14:textId="77777777" w:rsidR="002E7CEB" w:rsidRPr="006F7F08" w:rsidRDefault="002E7CEB" w:rsidP="00492EA6">
            <w:pPr>
              <w:jc w:val="center"/>
              <w:rPr>
                <w:b/>
                <w:bCs/>
                <w:color w:val="000000"/>
              </w:rPr>
            </w:pPr>
            <w:r w:rsidRPr="006F7F08">
              <w:rPr>
                <w:b/>
                <w:bCs/>
                <w:color w:val="000000"/>
              </w:rPr>
              <w:t xml:space="preserve">Код и наименование </w:t>
            </w:r>
          </w:p>
          <w:p w14:paraId="28B476F0" w14:textId="77777777" w:rsidR="002E7CEB" w:rsidRPr="006F7F08" w:rsidRDefault="002E7CEB" w:rsidP="00492EA6">
            <w:pPr>
              <w:jc w:val="center"/>
              <w:rPr>
                <w:b/>
                <w:bCs/>
                <w:color w:val="000000"/>
              </w:rPr>
            </w:pPr>
            <w:r w:rsidRPr="006F7F08">
              <w:rPr>
                <w:b/>
                <w:bCs/>
                <w:color w:val="000000"/>
              </w:rPr>
              <w:t xml:space="preserve">профессионального модуля (ПМ), </w:t>
            </w:r>
          </w:p>
          <w:p w14:paraId="2E43B0C0" w14:textId="77777777" w:rsidR="002E7CEB" w:rsidRPr="000A699D" w:rsidRDefault="002E7CEB" w:rsidP="00492EA6">
            <w:pPr>
              <w:suppressAutoHyphens/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6F7F08">
              <w:rPr>
                <w:b/>
                <w:bCs/>
                <w:color w:val="000000"/>
              </w:rPr>
              <w:t>в рамках которого осваивается ВД</w:t>
            </w:r>
          </w:p>
        </w:tc>
      </w:tr>
      <w:tr w:rsidR="002E7CEB" w:rsidRPr="000A699D" w14:paraId="45D55DE6" w14:textId="77777777" w:rsidTr="00492EA6">
        <w:tc>
          <w:tcPr>
            <w:tcW w:w="4842" w:type="dxa"/>
            <w:shd w:val="clear" w:color="auto" w:fill="auto"/>
          </w:tcPr>
          <w:p w14:paraId="42BDA7DB" w14:textId="77777777" w:rsidR="002E7CEB" w:rsidRPr="000A699D" w:rsidRDefault="002E7CEB" w:rsidP="00492EA6">
            <w:pPr>
              <w:suppressAutoHyphens/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</w:t>
            </w:r>
            <w:r w:rsidRPr="000A699D">
              <w:rPr>
                <w:rFonts w:eastAsia="Times New Roman" w:cs="Times New Roman"/>
              </w:rPr>
              <w:t>ехническое и организационное обеспечение производства работ одного вида (благоустройство, озеленение, техническое обслуживание, содерж</w:t>
            </w:r>
            <w:r>
              <w:rPr>
                <w:rFonts w:eastAsia="Times New Roman" w:cs="Times New Roman"/>
              </w:rPr>
              <w:t>ание) на территориях и объектах</w:t>
            </w:r>
          </w:p>
        </w:tc>
        <w:tc>
          <w:tcPr>
            <w:tcW w:w="4509" w:type="dxa"/>
            <w:shd w:val="clear" w:color="auto" w:fill="auto"/>
          </w:tcPr>
          <w:p w14:paraId="00DD5368" w14:textId="77777777" w:rsidR="002E7CEB" w:rsidRPr="000A699D" w:rsidRDefault="002E7CEB" w:rsidP="00492EA6">
            <w:pPr>
              <w:suppressAutoHyphens/>
              <w:spacing w:line="276" w:lineRule="auto"/>
              <w:rPr>
                <w:rFonts w:eastAsia="Times New Roman" w:cs="Times New Roman"/>
              </w:rPr>
            </w:pPr>
            <w:r w:rsidRPr="000A699D">
              <w:rPr>
                <w:rFonts w:eastAsia="Times New Roman" w:cs="Times New Roman"/>
              </w:rPr>
              <w:t xml:space="preserve">ПМ 01. </w:t>
            </w:r>
            <w:r>
              <w:rPr>
                <w:rFonts w:eastAsia="Times New Roman" w:cs="Times New Roman"/>
              </w:rPr>
              <w:t>Т</w:t>
            </w:r>
            <w:r w:rsidRPr="000A699D">
              <w:rPr>
                <w:rFonts w:eastAsia="Times New Roman" w:cs="Times New Roman"/>
              </w:rPr>
              <w:t>ехническое и организационное обеспечение производства работ одного вида (благоустройство, озеленение, техническое обслуживание, содерж</w:t>
            </w:r>
            <w:r>
              <w:rPr>
                <w:rFonts w:eastAsia="Times New Roman" w:cs="Times New Roman"/>
              </w:rPr>
              <w:t>ание) на территориях и объектах</w:t>
            </w:r>
          </w:p>
        </w:tc>
      </w:tr>
      <w:tr w:rsidR="002E7CEB" w:rsidRPr="000A699D" w14:paraId="6B21076C" w14:textId="77777777" w:rsidTr="00492EA6">
        <w:tc>
          <w:tcPr>
            <w:tcW w:w="4842" w:type="dxa"/>
            <w:shd w:val="clear" w:color="auto" w:fill="auto"/>
          </w:tcPr>
          <w:p w14:paraId="25802556" w14:textId="77777777" w:rsidR="002E7CEB" w:rsidRPr="000A699D" w:rsidRDefault="002E7CEB" w:rsidP="00492EA6">
            <w:pPr>
              <w:suppressAutoHyphens/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</w:t>
            </w:r>
            <w:r w:rsidRPr="000A699D">
              <w:rPr>
                <w:rFonts w:eastAsia="Times New Roman" w:cs="Times New Roman"/>
              </w:rPr>
              <w:t>рганизация работ по выращиванию древесно-кустарниковой, цветочно-декоративной растительности и газонных трав в декоративном садоводстве</w:t>
            </w:r>
          </w:p>
        </w:tc>
        <w:tc>
          <w:tcPr>
            <w:tcW w:w="4509" w:type="dxa"/>
            <w:shd w:val="clear" w:color="auto" w:fill="auto"/>
          </w:tcPr>
          <w:p w14:paraId="40251EF2" w14:textId="77777777" w:rsidR="002E7CEB" w:rsidRPr="000A699D" w:rsidRDefault="002E7CEB" w:rsidP="00492EA6">
            <w:pPr>
              <w:suppressAutoHyphens/>
              <w:spacing w:line="276" w:lineRule="auto"/>
              <w:rPr>
                <w:rFonts w:eastAsia="Times New Roman" w:cs="Times New Roman"/>
              </w:rPr>
            </w:pPr>
            <w:r w:rsidRPr="000A699D">
              <w:rPr>
                <w:rFonts w:eastAsia="Times New Roman" w:cs="Times New Roman"/>
              </w:rPr>
              <w:t xml:space="preserve">ПМ 02. </w:t>
            </w:r>
            <w:r>
              <w:rPr>
                <w:rFonts w:eastAsia="Times New Roman" w:cs="Times New Roman"/>
              </w:rPr>
              <w:t>О</w:t>
            </w:r>
            <w:r w:rsidRPr="000A699D">
              <w:rPr>
                <w:rFonts w:eastAsia="Times New Roman" w:cs="Times New Roman"/>
              </w:rPr>
              <w:t>рганизация работ по выращиванию древесно-кустарниковой, цветочно-декоративной растительности и газонных трав в декоративном садоводстве</w:t>
            </w:r>
          </w:p>
        </w:tc>
      </w:tr>
    </w:tbl>
    <w:p w14:paraId="6D26AE72" w14:textId="77777777" w:rsidR="002E7CEB" w:rsidRPr="000A699D" w:rsidRDefault="002E7CEB" w:rsidP="002E7CEB">
      <w:pPr>
        <w:jc w:val="both"/>
        <w:rPr>
          <w:rFonts w:eastAsia="Times New Roman" w:cs="Times New Roman"/>
          <w:i/>
          <w:highlight w:val="yellow"/>
          <w:shd w:val="clear" w:color="auto" w:fill="FFFFFF"/>
          <w:lang w:eastAsia="x-none"/>
        </w:rPr>
      </w:pPr>
    </w:p>
    <w:p w14:paraId="7FFF411F" w14:textId="77777777" w:rsidR="002E7CEB" w:rsidRPr="0066042E" w:rsidRDefault="002E7CEB" w:rsidP="002E7CEB">
      <w:pPr>
        <w:pStyle w:val="a3"/>
        <w:numPr>
          <w:ilvl w:val="1"/>
          <w:numId w:val="1"/>
        </w:numPr>
        <w:suppressAutoHyphens/>
        <w:spacing w:line="276" w:lineRule="auto"/>
        <w:ind w:left="0" w:firstLine="709"/>
        <w:contextualSpacing/>
        <w:jc w:val="both"/>
        <w:rPr>
          <w:b/>
          <w:bCs/>
          <w:shd w:val="clear" w:color="auto" w:fill="FFFFFF"/>
        </w:rPr>
      </w:pPr>
      <w:r w:rsidRPr="0066042E">
        <w:rPr>
          <w:b/>
          <w:bCs/>
          <w:shd w:val="clear" w:color="auto" w:fill="FFFFFF"/>
        </w:rPr>
        <w:t>Требования к проверке результатов освоения образовательной программы</w:t>
      </w:r>
    </w:p>
    <w:p w14:paraId="7E72503F" w14:textId="77777777" w:rsidR="002E7CEB" w:rsidRPr="006F7F08" w:rsidRDefault="002E7CEB" w:rsidP="002E7CEB">
      <w:pPr>
        <w:pStyle w:val="a3"/>
        <w:spacing w:before="0" w:after="0" w:line="276" w:lineRule="auto"/>
        <w:ind w:left="0" w:firstLine="709"/>
        <w:jc w:val="both"/>
        <w:rPr>
          <w:i/>
          <w:iCs/>
          <w:color w:val="FF0000"/>
          <w:shd w:val="clear" w:color="auto" w:fill="FFFFFF"/>
        </w:rPr>
      </w:pPr>
      <w:r w:rsidRPr="006F7F08">
        <w:rPr>
          <w:shd w:val="clear" w:color="auto" w:fill="FFFFFF"/>
        </w:rPr>
        <w:t>Результаты освоения основной профессиональной образовательной программы, демонстрируемые при проведении ГИА представлены в таблице №2.</w:t>
      </w:r>
    </w:p>
    <w:p w14:paraId="027D892F" w14:textId="77777777" w:rsidR="002E7CEB" w:rsidRPr="006F7F08" w:rsidRDefault="002E7CEB" w:rsidP="002E7CEB">
      <w:pPr>
        <w:pStyle w:val="a3"/>
        <w:spacing w:before="0" w:after="0" w:line="276" w:lineRule="auto"/>
        <w:ind w:left="0" w:firstLine="709"/>
        <w:jc w:val="both"/>
        <w:rPr>
          <w:shd w:val="clear" w:color="auto" w:fill="FFFFFF"/>
        </w:rPr>
      </w:pPr>
      <w:r w:rsidRPr="006F7F08">
        <w:rPr>
          <w:shd w:val="clear" w:color="auto" w:fill="FFFFFF"/>
        </w:rPr>
        <w:t xml:space="preserve">Для проведения демонстрационного экзамена (далее – ДЭ) применяется комплект оценочной документации </w:t>
      </w:r>
      <w:r w:rsidRPr="006F7F08">
        <w:rPr>
          <w:rFonts w:eastAsia="Calibri"/>
          <w:szCs w:val="22"/>
          <w:lang w:eastAsia="en-US"/>
        </w:rPr>
        <w:t>(далее - КОД)</w:t>
      </w:r>
      <w:r w:rsidRPr="006F7F08">
        <w:rPr>
          <w:shd w:val="clear" w:color="auto" w:fill="FFFFFF"/>
        </w:rPr>
        <w:t xml:space="preserve">, разрабатываемый оператором согласно </w:t>
      </w:r>
      <w:r w:rsidRPr="006F7F08">
        <w:rPr>
          <w:shd w:val="clear" w:color="auto" w:fill="FFFFFF"/>
        </w:rPr>
        <w:br/>
        <w:t>п. 21 Порядка проведения государственной итоговой аттестации по образовательным программам среднего профессионального образования (утв. Министерством просвещения Российской Федерации 8 ноября 2021 г. № 800) с указанием уровня проведения (базовый/профильный).</w:t>
      </w:r>
    </w:p>
    <w:p w14:paraId="25049323" w14:textId="77777777" w:rsidR="002E7CEB" w:rsidRPr="006F7F08" w:rsidRDefault="002E7CEB" w:rsidP="002E7CEB">
      <w:pPr>
        <w:pStyle w:val="a3"/>
        <w:spacing w:after="0"/>
        <w:ind w:left="0" w:firstLine="709"/>
        <w:jc w:val="right"/>
        <w:rPr>
          <w:b/>
          <w:shd w:val="clear" w:color="auto" w:fill="FFFFFF"/>
        </w:rPr>
      </w:pPr>
      <w:r w:rsidRPr="006F7F08">
        <w:rPr>
          <w:b/>
          <w:shd w:val="clear" w:color="auto" w:fill="FFFFFF"/>
        </w:rPr>
        <w:t>Таблица № 2</w:t>
      </w:r>
    </w:p>
    <w:p w14:paraId="3B8D6EFF" w14:textId="77777777" w:rsidR="002E7CEB" w:rsidRPr="006F7F08" w:rsidRDefault="002E7CEB" w:rsidP="002E7CEB">
      <w:pPr>
        <w:pStyle w:val="a3"/>
        <w:spacing w:after="0"/>
        <w:ind w:left="0" w:firstLine="709"/>
        <w:jc w:val="center"/>
        <w:rPr>
          <w:b/>
        </w:rPr>
      </w:pPr>
      <w:r w:rsidRPr="006F7F08">
        <w:rPr>
          <w:b/>
          <w:shd w:val="clear" w:color="auto" w:fill="FFFFFF"/>
        </w:rPr>
        <w:t>Перечень проверяемых требований к результатам освоения основной профессиональной образовательной прогр</w:t>
      </w:r>
      <w:r w:rsidRPr="006F7F08">
        <w:rPr>
          <w:b/>
        </w:rPr>
        <w:t>аммы</w:t>
      </w:r>
    </w:p>
    <w:tbl>
      <w:tblPr>
        <w:tblW w:w="9414" w:type="dxa"/>
        <w:tblInd w:w="89" w:type="dxa"/>
        <w:tblCellMar>
          <w:left w:w="5" w:type="dxa"/>
          <w:right w:w="5" w:type="dxa"/>
        </w:tblCellMar>
        <w:tblLook w:val="0420" w:firstRow="1" w:lastRow="0" w:firstColumn="0" w:lastColumn="0" w:noHBand="0" w:noVBand="1"/>
      </w:tblPr>
      <w:tblGrid>
        <w:gridCol w:w="2609"/>
        <w:gridCol w:w="2322"/>
        <w:gridCol w:w="4483"/>
      </w:tblGrid>
      <w:tr w:rsidR="002E7CEB" w:rsidRPr="006F7F08" w14:paraId="7195D553" w14:textId="77777777" w:rsidTr="00492EA6">
        <w:trPr>
          <w:trHeight w:val="775"/>
          <w:tblHeader/>
        </w:trPr>
        <w:tc>
          <w:tcPr>
            <w:tcW w:w="9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80FD8" w14:textId="77777777" w:rsidR="002E7CEB" w:rsidRDefault="002E7CEB" w:rsidP="00492E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6F7F08">
              <w:rPr>
                <w:color w:val="000000"/>
              </w:rPr>
              <w:t xml:space="preserve">ФГОС </w:t>
            </w:r>
            <w:r>
              <w:rPr>
                <w:rFonts w:cs="Times New Roman"/>
                <w:lang w:eastAsia="en-US"/>
              </w:rPr>
              <w:t>35.02.12 Садово-парковое и ландшафтное строительство</w:t>
            </w:r>
          </w:p>
          <w:p w14:paraId="50B497D3" w14:textId="77777777" w:rsidR="002E7CEB" w:rsidRPr="006F7F08" w:rsidRDefault="002E7CEB" w:rsidP="00492EA6">
            <w:pPr>
              <w:jc w:val="center"/>
              <w:rPr>
                <w:color w:val="000000"/>
              </w:rPr>
            </w:pPr>
            <w:r w:rsidRPr="006F7F08">
              <w:rPr>
                <w:color w:val="000000"/>
              </w:rPr>
              <w:t xml:space="preserve">Перечень проверяемых требований к результатам освоения </w:t>
            </w:r>
          </w:p>
          <w:p w14:paraId="3B3168FF" w14:textId="77777777" w:rsidR="002E7CEB" w:rsidRPr="006F7F08" w:rsidRDefault="002E7CEB" w:rsidP="00492EA6">
            <w:pPr>
              <w:jc w:val="center"/>
              <w:rPr>
                <w:rFonts w:eastAsia="Calibri"/>
                <w:sz w:val="28"/>
                <w:szCs w:val="28"/>
              </w:rPr>
            </w:pPr>
            <w:r w:rsidRPr="006F7F08">
              <w:rPr>
                <w:color w:val="000000"/>
              </w:rPr>
              <w:t xml:space="preserve">основной профессиональной образовательной программы </w:t>
            </w:r>
          </w:p>
        </w:tc>
      </w:tr>
      <w:tr w:rsidR="002E7CEB" w:rsidRPr="006F7F08" w14:paraId="4B9FCAF3" w14:textId="77777777" w:rsidTr="00492EA6">
        <w:trPr>
          <w:trHeight w:val="800"/>
          <w:tblHeader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5D76D" w14:textId="77777777" w:rsidR="002E7CEB" w:rsidRPr="006F7F08" w:rsidRDefault="002E7CEB" w:rsidP="00492EA6">
            <w:pPr>
              <w:jc w:val="center"/>
              <w:rPr>
                <w:color w:val="000000"/>
              </w:rPr>
            </w:pPr>
            <w:r w:rsidRPr="006F7F08">
              <w:rPr>
                <w:b/>
                <w:color w:val="000000"/>
              </w:rPr>
              <w:t>Трудовая деятельность (основной вид деятельности)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63741" w14:textId="77777777" w:rsidR="002E7CEB" w:rsidRPr="006F7F08" w:rsidRDefault="002E7CEB" w:rsidP="00492EA6">
            <w:pPr>
              <w:jc w:val="center"/>
              <w:rPr>
                <w:color w:val="000000"/>
              </w:rPr>
            </w:pPr>
            <w:r w:rsidRPr="006F7F08">
              <w:rPr>
                <w:b/>
                <w:color w:val="000000"/>
              </w:rPr>
              <w:t>Код проверяемого требования</w:t>
            </w:r>
          </w:p>
        </w:tc>
        <w:tc>
          <w:tcPr>
            <w:tcW w:w="4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29D78" w14:textId="77777777" w:rsidR="002E7CEB" w:rsidRPr="006F7F08" w:rsidRDefault="002E7CEB" w:rsidP="00492EA6">
            <w:pPr>
              <w:jc w:val="center"/>
              <w:rPr>
                <w:color w:val="000000"/>
              </w:rPr>
            </w:pPr>
            <w:r w:rsidRPr="006F7F08">
              <w:rPr>
                <w:b/>
                <w:color w:val="000000"/>
              </w:rPr>
              <w:t>Наименование проверяемого требования к результатам</w:t>
            </w:r>
          </w:p>
        </w:tc>
      </w:tr>
      <w:tr w:rsidR="002E7CEB" w:rsidRPr="006F7F08" w14:paraId="625CD461" w14:textId="77777777" w:rsidTr="00492EA6">
        <w:trPr>
          <w:trHeight w:val="118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9BB9F" w14:textId="77777777" w:rsidR="002E7CEB" w:rsidRPr="006F7F08" w:rsidRDefault="002E7CEB" w:rsidP="00492EA6">
            <w:pPr>
              <w:jc w:val="center"/>
              <w:rPr>
                <w:color w:val="000000"/>
              </w:rPr>
            </w:pPr>
            <w:r w:rsidRPr="006F7F08">
              <w:rPr>
                <w:color w:val="000000"/>
              </w:rPr>
              <w:t>1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F9974" w14:textId="77777777" w:rsidR="002E7CEB" w:rsidRPr="006F7F08" w:rsidRDefault="002E7CEB" w:rsidP="00492EA6">
            <w:pPr>
              <w:jc w:val="center"/>
              <w:rPr>
                <w:color w:val="000000"/>
              </w:rPr>
            </w:pPr>
            <w:r w:rsidRPr="006F7F08">
              <w:rPr>
                <w:color w:val="000000"/>
              </w:rPr>
              <w:t>2</w:t>
            </w:r>
          </w:p>
        </w:tc>
        <w:tc>
          <w:tcPr>
            <w:tcW w:w="4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ED70C" w14:textId="77777777" w:rsidR="002E7CEB" w:rsidRPr="006F7F08" w:rsidRDefault="002E7CEB" w:rsidP="00492EA6">
            <w:pPr>
              <w:jc w:val="center"/>
              <w:rPr>
                <w:color w:val="000000"/>
              </w:rPr>
            </w:pPr>
            <w:r w:rsidRPr="006F7F08">
              <w:rPr>
                <w:color w:val="000000"/>
              </w:rPr>
              <w:t>3</w:t>
            </w:r>
          </w:p>
        </w:tc>
      </w:tr>
      <w:tr w:rsidR="002E7CEB" w:rsidRPr="006F7F08" w14:paraId="6880ECCC" w14:textId="77777777" w:rsidTr="00492EA6"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C7218" w14:textId="77777777" w:rsidR="002E7CEB" w:rsidRDefault="002E7CEB" w:rsidP="00492EA6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6F7F08">
              <w:rPr>
                <w:color w:val="000000"/>
              </w:rPr>
              <w:t>ВД 01</w:t>
            </w:r>
            <w:r>
              <w:rPr>
                <w:color w:val="000000"/>
              </w:rPr>
              <w:t xml:space="preserve"> Т</w:t>
            </w:r>
            <w:r>
              <w:rPr>
                <w:rFonts w:cs="Times New Roman"/>
                <w:lang w:eastAsia="en-US"/>
              </w:rPr>
              <w:t xml:space="preserve">ехническое и организационное </w:t>
            </w:r>
            <w:r>
              <w:rPr>
                <w:rFonts w:cs="Times New Roman"/>
                <w:lang w:eastAsia="en-US"/>
              </w:rPr>
              <w:lastRenderedPageBreak/>
              <w:t>обеспечение производства работ одного вида (благоустройство, озеленение, техническое обслуживание, содержание) на территориях и объектах</w:t>
            </w:r>
          </w:p>
          <w:p w14:paraId="75C1C8EC" w14:textId="77777777" w:rsidR="002E7CEB" w:rsidRPr="006F7F08" w:rsidRDefault="002E7CEB" w:rsidP="00492EA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0D82" w14:textId="77777777" w:rsidR="002E7CEB" w:rsidRPr="006F7F08" w:rsidRDefault="002E7CEB" w:rsidP="00492E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F7F08">
              <w:rPr>
                <w:rFonts w:eastAsia="Calibri"/>
                <w:b/>
                <w:color w:val="000000"/>
                <w:spacing w:val="2"/>
                <w:shd w:val="clear" w:color="auto" w:fill="FFFFFF"/>
              </w:rPr>
              <w:lastRenderedPageBreak/>
              <w:t xml:space="preserve">Вид деятельности 1 </w:t>
            </w:r>
            <w:r w:rsidRPr="00631EAF">
              <w:rPr>
                <w:rFonts w:eastAsia="Calibri"/>
                <w:bCs/>
                <w:color w:val="000000"/>
                <w:spacing w:val="2"/>
                <w:shd w:val="clear" w:color="auto" w:fill="FFFFFF"/>
              </w:rPr>
              <w:t>Т</w:t>
            </w:r>
            <w:r>
              <w:rPr>
                <w:rFonts w:cs="Times New Roman"/>
                <w:lang w:eastAsia="en-US"/>
              </w:rPr>
              <w:t xml:space="preserve">ехническое и организационное обеспечение производства работ одного вида (благоустройство, </w:t>
            </w:r>
            <w:r>
              <w:rPr>
                <w:rFonts w:cs="Times New Roman"/>
                <w:lang w:eastAsia="en-US"/>
              </w:rPr>
              <w:lastRenderedPageBreak/>
              <w:t>озеленение, техническое обслуживание, содержание) на территориях и объектах</w:t>
            </w:r>
          </w:p>
        </w:tc>
      </w:tr>
      <w:tr w:rsidR="002E7CEB" w:rsidRPr="006F7F08" w14:paraId="420419BE" w14:textId="77777777" w:rsidTr="00492EA6"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92D45" w14:textId="77777777" w:rsidR="002E7CEB" w:rsidRPr="006F7F08" w:rsidRDefault="002E7CEB" w:rsidP="00492EA6">
            <w:pPr>
              <w:widowControl w:val="0"/>
              <w:jc w:val="both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A7DC5" w14:textId="77777777" w:rsidR="002E7CEB" w:rsidRPr="006F7F08" w:rsidRDefault="002E7CEB" w:rsidP="00492EA6">
            <w:pPr>
              <w:jc w:val="center"/>
              <w:rPr>
                <w:color w:val="000000"/>
              </w:rPr>
            </w:pPr>
            <w:r w:rsidRPr="00D6374F">
              <w:rPr>
                <w:rFonts w:cs="Times New Roman"/>
                <w:lang w:eastAsia="en-US"/>
              </w:rPr>
              <w:t>ПК 1.1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7AFE7" w14:textId="77777777" w:rsidR="002E7CEB" w:rsidRPr="006F7F08" w:rsidRDefault="002E7CEB" w:rsidP="00492EA6">
            <w:pPr>
              <w:shd w:val="clear" w:color="auto" w:fill="FFFFFF"/>
              <w:ind w:left="78" w:right="155"/>
              <w:jc w:val="both"/>
              <w:rPr>
                <w:i/>
                <w:iCs/>
                <w:color w:val="000000"/>
              </w:rPr>
            </w:pPr>
            <w:r w:rsidRPr="00D6374F">
              <w:rPr>
                <w:rFonts w:cs="Times New Roman"/>
                <w:lang w:eastAsia="en-US"/>
              </w:rPr>
              <w:t>Выполнять подготовку к производству работ одного вида на территориях и объектах.</w:t>
            </w:r>
          </w:p>
        </w:tc>
      </w:tr>
      <w:tr w:rsidR="002E7CEB" w:rsidRPr="006F7F08" w14:paraId="3CDD66E1" w14:textId="77777777" w:rsidTr="00492EA6"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C6C49" w14:textId="77777777" w:rsidR="002E7CEB" w:rsidRPr="006F7F08" w:rsidRDefault="002E7CEB" w:rsidP="00492EA6">
            <w:pPr>
              <w:widowControl w:val="0"/>
              <w:jc w:val="both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2F354" w14:textId="77777777" w:rsidR="002E7CEB" w:rsidRPr="006F7F08" w:rsidRDefault="002E7CEB" w:rsidP="00492EA6">
            <w:pPr>
              <w:jc w:val="center"/>
              <w:rPr>
                <w:color w:val="000000"/>
              </w:rPr>
            </w:pPr>
            <w:r w:rsidRPr="00D6374F">
              <w:rPr>
                <w:rFonts w:cs="Times New Roman"/>
                <w:lang w:eastAsia="en-US"/>
              </w:rPr>
              <w:t>ПК 1.2.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DA9F1" w14:textId="77777777" w:rsidR="002E7CEB" w:rsidRPr="006F7F08" w:rsidRDefault="002E7CEB" w:rsidP="00492EA6">
            <w:pPr>
              <w:shd w:val="clear" w:color="auto" w:fill="FFFFFF"/>
              <w:ind w:left="78" w:right="155"/>
              <w:jc w:val="both"/>
              <w:rPr>
                <w:i/>
                <w:iCs/>
                <w:color w:val="000000"/>
              </w:rPr>
            </w:pPr>
            <w:r w:rsidRPr="00D6374F">
              <w:rPr>
                <w:rFonts w:cs="Times New Roman"/>
                <w:lang w:eastAsia="en-US"/>
              </w:rPr>
              <w:t>Осуществлять оперативное управление производством работ одного вида на территориях и объектах.</w:t>
            </w:r>
          </w:p>
        </w:tc>
      </w:tr>
      <w:tr w:rsidR="002E7CEB" w:rsidRPr="006F7F08" w14:paraId="1FAEC000" w14:textId="77777777" w:rsidTr="00492EA6"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0A7E6" w14:textId="77777777" w:rsidR="002E7CEB" w:rsidRPr="006F7F08" w:rsidRDefault="002E7CEB" w:rsidP="00492EA6">
            <w:pPr>
              <w:widowControl w:val="0"/>
              <w:jc w:val="both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5D415" w14:textId="77777777" w:rsidR="002E7CEB" w:rsidRPr="006F7F08" w:rsidRDefault="002E7CEB" w:rsidP="00492EA6">
            <w:pPr>
              <w:jc w:val="center"/>
              <w:rPr>
                <w:color w:val="000000"/>
              </w:rPr>
            </w:pPr>
            <w:r w:rsidRPr="00D6374F">
              <w:rPr>
                <w:rFonts w:cs="Times New Roman"/>
                <w:lang w:eastAsia="en-US"/>
              </w:rPr>
              <w:t>ПК 1.3</w:t>
            </w:r>
            <w:r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605F1" w14:textId="77777777" w:rsidR="002E7CEB" w:rsidRPr="006F7F08" w:rsidRDefault="002E7CEB" w:rsidP="00492EA6">
            <w:pPr>
              <w:shd w:val="clear" w:color="auto" w:fill="FFFFFF"/>
              <w:ind w:left="78" w:right="155"/>
              <w:jc w:val="both"/>
              <w:rPr>
                <w:i/>
                <w:iCs/>
                <w:color w:val="000000"/>
              </w:rPr>
            </w:pPr>
            <w:r w:rsidRPr="00D6374F">
              <w:rPr>
                <w:rFonts w:cs="Times New Roman"/>
                <w:lang w:eastAsia="en-US"/>
              </w:rPr>
              <w:t>Контролировать качество производства работ одного вида на территориях и объектах.</w:t>
            </w:r>
          </w:p>
        </w:tc>
      </w:tr>
      <w:tr w:rsidR="002E7CEB" w:rsidRPr="006F7F08" w14:paraId="08C7EB04" w14:textId="77777777" w:rsidTr="00492EA6"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8847D" w14:textId="77777777" w:rsidR="002E7CEB" w:rsidRPr="006F7F08" w:rsidRDefault="002E7CEB" w:rsidP="00492EA6">
            <w:pPr>
              <w:widowControl w:val="0"/>
              <w:jc w:val="both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F63A2" w14:textId="77777777" w:rsidR="002E7CEB" w:rsidRPr="006F7F08" w:rsidRDefault="002E7CEB" w:rsidP="00492EA6">
            <w:pPr>
              <w:jc w:val="center"/>
              <w:rPr>
                <w:color w:val="000000"/>
              </w:rPr>
            </w:pPr>
            <w:r w:rsidRPr="00D6374F">
              <w:rPr>
                <w:rFonts w:cs="Times New Roman"/>
                <w:lang w:eastAsia="en-US"/>
              </w:rPr>
              <w:t>ПК 1.4</w:t>
            </w:r>
            <w:r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E2ED7" w14:textId="77777777" w:rsidR="002E7CEB" w:rsidRPr="006F7F08" w:rsidRDefault="002E7CEB" w:rsidP="00492EA6">
            <w:pPr>
              <w:shd w:val="clear" w:color="auto" w:fill="FFFFFF"/>
              <w:ind w:left="78" w:right="155"/>
              <w:jc w:val="both"/>
              <w:rPr>
                <w:i/>
                <w:iCs/>
                <w:color w:val="000000"/>
              </w:rPr>
            </w:pPr>
            <w:r w:rsidRPr="00D6374F">
              <w:rPr>
                <w:rFonts w:cs="Times New Roman"/>
                <w:lang w:eastAsia="en-US"/>
              </w:rPr>
              <w:t>Осуществлять материально-техническое обеспечение производства работ одного вида на территориях и объектах.</w:t>
            </w:r>
          </w:p>
        </w:tc>
      </w:tr>
      <w:tr w:rsidR="002E7CEB" w:rsidRPr="006F7F08" w14:paraId="722D81D3" w14:textId="77777777" w:rsidTr="00492EA6"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FA40F" w14:textId="77777777" w:rsidR="002E7CEB" w:rsidRPr="006F7F08" w:rsidRDefault="002E7CEB" w:rsidP="00492EA6">
            <w:pPr>
              <w:widowControl w:val="0"/>
              <w:jc w:val="both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5C8B6" w14:textId="77777777" w:rsidR="002E7CEB" w:rsidRPr="006F7F08" w:rsidRDefault="002E7CEB" w:rsidP="00492EA6">
            <w:pPr>
              <w:jc w:val="center"/>
              <w:rPr>
                <w:color w:val="000000"/>
              </w:rPr>
            </w:pPr>
            <w:r w:rsidRPr="00D6374F">
              <w:rPr>
                <w:rFonts w:cs="Times New Roman"/>
                <w:lang w:eastAsia="en-US"/>
              </w:rPr>
              <w:t>ПК 1.5</w:t>
            </w:r>
            <w:r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1D24C" w14:textId="77777777" w:rsidR="002E7CEB" w:rsidRPr="006F7F08" w:rsidRDefault="002E7CEB" w:rsidP="00492EA6">
            <w:pPr>
              <w:shd w:val="clear" w:color="auto" w:fill="FFFFFF"/>
              <w:ind w:left="78" w:right="155"/>
              <w:jc w:val="both"/>
              <w:rPr>
                <w:i/>
                <w:iCs/>
                <w:color w:val="000000"/>
              </w:rPr>
            </w:pPr>
            <w:r w:rsidRPr="00D6374F">
              <w:rPr>
                <w:rFonts w:cs="Times New Roman"/>
                <w:lang w:eastAsia="en-US"/>
              </w:rPr>
              <w:t>Выполнять руководство работниками при производстве работ одного вида на территориях и объектах.</w:t>
            </w:r>
          </w:p>
        </w:tc>
      </w:tr>
      <w:tr w:rsidR="002E7CEB" w:rsidRPr="006F7F08" w14:paraId="160679CE" w14:textId="77777777" w:rsidTr="00492EA6"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A8226" w14:textId="77777777" w:rsidR="002E7CEB" w:rsidRDefault="002E7CEB" w:rsidP="00492EA6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6F7F08">
              <w:rPr>
                <w:color w:val="000000"/>
              </w:rPr>
              <w:t>ВД 02</w:t>
            </w:r>
            <w:r>
              <w:rPr>
                <w:color w:val="000000"/>
              </w:rPr>
              <w:t xml:space="preserve"> О</w:t>
            </w:r>
            <w:r>
              <w:rPr>
                <w:rFonts w:cs="Times New Roman"/>
                <w:lang w:eastAsia="en-US"/>
              </w:rPr>
              <w:t>рганизация работ по выращиванию древесно-кустарниковой, цветочно-декоративной растительности, газонных трав в декоративном садоводстве</w:t>
            </w:r>
          </w:p>
          <w:p w14:paraId="17BFC772" w14:textId="77777777" w:rsidR="002E7CEB" w:rsidRPr="006F7F08" w:rsidRDefault="002E7CEB" w:rsidP="00492EA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1983" w14:textId="77777777" w:rsidR="002E7CEB" w:rsidRPr="006F7F08" w:rsidRDefault="002E7CEB" w:rsidP="00492E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F7F08">
              <w:rPr>
                <w:rFonts w:eastAsia="Calibri"/>
                <w:b/>
                <w:color w:val="000000"/>
                <w:spacing w:val="2"/>
                <w:shd w:val="clear" w:color="auto" w:fill="FFFFFF"/>
              </w:rPr>
              <w:t xml:space="preserve">Вид деятельности </w:t>
            </w:r>
            <w:r w:rsidRPr="0066042E">
              <w:rPr>
                <w:rFonts w:eastAsia="Calibri"/>
                <w:b/>
                <w:color w:val="000000"/>
                <w:spacing w:val="2"/>
                <w:shd w:val="clear" w:color="auto" w:fill="FFFFFF"/>
              </w:rPr>
              <w:t>2</w:t>
            </w:r>
            <w:r w:rsidRPr="006F7F08">
              <w:rPr>
                <w:rFonts w:eastAsia="Calibri"/>
                <w:b/>
                <w:color w:val="000000"/>
                <w:spacing w:val="2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rFonts w:cs="Times New Roman"/>
                <w:lang w:eastAsia="en-US"/>
              </w:rPr>
              <w:t>рганизация работ по выращиванию древесно-кустарниковой, цветочно-декоративной растительности, газонных трав в декоративном садоводстве</w:t>
            </w:r>
          </w:p>
        </w:tc>
      </w:tr>
      <w:tr w:rsidR="002E7CEB" w:rsidRPr="006F7F08" w14:paraId="02CE6912" w14:textId="77777777" w:rsidTr="00492EA6"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B84B1" w14:textId="77777777" w:rsidR="002E7CEB" w:rsidRPr="006F7F08" w:rsidRDefault="002E7CEB" w:rsidP="00492EA6">
            <w:pPr>
              <w:widowControl w:val="0"/>
              <w:jc w:val="both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E3E43" w14:textId="77777777" w:rsidR="002E7CEB" w:rsidRPr="006F7F08" w:rsidRDefault="002E7CEB" w:rsidP="00492EA6">
            <w:pPr>
              <w:jc w:val="center"/>
              <w:rPr>
                <w:color w:val="000000"/>
              </w:rPr>
            </w:pPr>
            <w:r w:rsidRPr="006F7F08">
              <w:rPr>
                <w:color w:val="000000"/>
              </w:rPr>
              <w:t xml:space="preserve">ПК </w:t>
            </w:r>
            <w:r w:rsidRPr="006F7F08">
              <w:rPr>
                <w:color w:val="000000"/>
                <w:lang w:val="en-US"/>
              </w:rPr>
              <w:t>2</w:t>
            </w:r>
            <w:r w:rsidRPr="006F7F08">
              <w:rPr>
                <w:color w:val="000000"/>
              </w:rPr>
              <w:t>.1</w:t>
            </w:r>
            <w:r>
              <w:rPr>
                <w:color w:val="000000"/>
              </w:rPr>
              <w:t>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6084" w14:textId="77777777" w:rsidR="002E7CEB" w:rsidRPr="006F7F08" w:rsidRDefault="002E7CEB" w:rsidP="00492EA6">
            <w:pPr>
              <w:autoSpaceDE w:val="0"/>
              <w:autoSpaceDN w:val="0"/>
              <w:adjustRightInd w:val="0"/>
              <w:ind w:left="78" w:right="155"/>
              <w:jc w:val="both"/>
              <w:rPr>
                <w:i/>
                <w:iCs/>
                <w:color w:val="000000"/>
              </w:rPr>
            </w:pPr>
            <w:r>
              <w:rPr>
                <w:rFonts w:cs="Times New Roman"/>
                <w:lang w:eastAsia="en-US"/>
              </w:rPr>
              <w:t xml:space="preserve">Осуществлять организацию работы бригад в декоративном садоводстве, цветоводстве, </w:t>
            </w:r>
            <w:proofErr w:type="spellStart"/>
            <w:r>
              <w:rPr>
                <w:rFonts w:cs="Times New Roman"/>
                <w:lang w:eastAsia="en-US"/>
              </w:rPr>
              <w:t>питомниководстве</w:t>
            </w:r>
            <w:proofErr w:type="spellEnd"/>
            <w:r>
              <w:rPr>
                <w:rFonts w:cs="Times New Roman"/>
                <w:lang w:eastAsia="en-US"/>
              </w:rPr>
              <w:t>.</w:t>
            </w:r>
          </w:p>
        </w:tc>
      </w:tr>
      <w:tr w:rsidR="002E7CEB" w:rsidRPr="006F7F08" w14:paraId="2021CAF5" w14:textId="77777777" w:rsidTr="00492EA6"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18518" w14:textId="77777777" w:rsidR="002E7CEB" w:rsidRPr="006F7F08" w:rsidRDefault="002E7CEB" w:rsidP="00492EA6">
            <w:pPr>
              <w:widowControl w:val="0"/>
              <w:jc w:val="both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BD459" w14:textId="77777777" w:rsidR="002E7CEB" w:rsidRPr="0066042E" w:rsidRDefault="002E7CEB" w:rsidP="00492EA6">
            <w:pPr>
              <w:jc w:val="center"/>
              <w:rPr>
                <w:color w:val="000000"/>
              </w:rPr>
            </w:pPr>
            <w:r w:rsidRPr="006F7F08">
              <w:rPr>
                <w:color w:val="000000"/>
              </w:rPr>
              <w:t xml:space="preserve">ПК </w:t>
            </w:r>
            <w:r w:rsidRPr="006F7F08">
              <w:rPr>
                <w:color w:val="000000"/>
                <w:lang w:val="en-US"/>
              </w:rPr>
              <w:t>2</w:t>
            </w:r>
            <w:r w:rsidRPr="006F7F08">
              <w:rPr>
                <w:color w:val="000000"/>
              </w:rPr>
              <w:t>.</w:t>
            </w:r>
            <w:r w:rsidRPr="006F7F08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E10A7" w14:textId="77777777" w:rsidR="002E7CEB" w:rsidRPr="006F7F08" w:rsidRDefault="002E7CEB" w:rsidP="00492EA6">
            <w:pPr>
              <w:autoSpaceDE w:val="0"/>
              <w:autoSpaceDN w:val="0"/>
              <w:adjustRightInd w:val="0"/>
              <w:ind w:left="78" w:right="155"/>
              <w:jc w:val="both"/>
              <w:rPr>
                <w:i/>
                <w:iCs/>
                <w:color w:val="000000"/>
              </w:rPr>
            </w:pPr>
            <w:r w:rsidRPr="0066042E">
              <w:rPr>
                <w:rFonts w:cs="Times New Roman"/>
                <w:lang w:eastAsia="en-US"/>
              </w:rPr>
              <w:t>Контролировать процессы развития древесно-кустарниковой, цветочно-декоративной растительности и газонных трав в питомниках и цветочных хозяйствах.</w:t>
            </w:r>
          </w:p>
        </w:tc>
      </w:tr>
    </w:tbl>
    <w:p w14:paraId="4B73EF3F" w14:textId="77777777" w:rsidR="002E7CEB" w:rsidRDefault="002E7CEB" w:rsidP="002E7CEB">
      <w:pPr>
        <w:pStyle w:val="a3"/>
        <w:spacing w:after="0"/>
        <w:ind w:left="0" w:firstLine="709"/>
        <w:jc w:val="right"/>
        <w:rPr>
          <w:b/>
          <w:shd w:val="clear" w:color="auto" w:fill="FFFFFF"/>
        </w:rPr>
      </w:pPr>
    </w:p>
    <w:p w14:paraId="39AE2059" w14:textId="77777777" w:rsidR="002E7CEB" w:rsidRDefault="002E7CEB" w:rsidP="002E7CEB">
      <w:pPr>
        <w:spacing w:before="120" w:after="200"/>
        <w:ind w:firstLine="709"/>
        <w:jc w:val="both"/>
        <w:rPr>
          <w:rFonts w:eastAsia="Times New Roman" w:cs="Times New Roman"/>
          <w:shd w:val="clear" w:color="auto" w:fill="FFFFFF"/>
          <w:lang w:val="x-none" w:eastAsia="x-none"/>
        </w:rPr>
      </w:pPr>
    </w:p>
    <w:p w14:paraId="681BD5B7" w14:textId="77777777" w:rsidR="002E7CEB" w:rsidRDefault="002E7CEB" w:rsidP="002E7CEB">
      <w:pPr>
        <w:spacing w:before="120" w:after="200"/>
        <w:ind w:firstLine="709"/>
        <w:jc w:val="both"/>
        <w:rPr>
          <w:rFonts w:eastAsia="Times New Roman" w:cs="Times New Roman"/>
          <w:shd w:val="clear" w:color="auto" w:fill="FFFFFF"/>
          <w:lang w:val="x-none" w:eastAsia="x-none"/>
        </w:rPr>
      </w:pPr>
    </w:p>
    <w:p w14:paraId="0EE2B017" w14:textId="77777777" w:rsidR="002E7CEB" w:rsidRDefault="002E7CEB" w:rsidP="002E7CEB">
      <w:pPr>
        <w:spacing w:before="120" w:after="200"/>
        <w:ind w:firstLine="709"/>
        <w:jc w:val="both"/>
        <w:rPr>
          <w:rFonts w:eastAsia="Times New Roman" w:cs="Times New Roman"/>
          <w:shd w:val="clear" w:color="auto" w:fill="FFFFFF"/>
          <w:lang w:val="x-none" w:eastAsia="x-none"/>
        </w:rPr>
      </w:pPr>
    </w:p>
    <w:p w14:paraId="298A1755" w14:textId="77777777" w:rsidR="002E7CEB" w:rsidRDefault="002E7CEB" w:rsidP="002E7CEB">
      <w:pPr>
        <w:spacing w:before="120" w:after="200"/>
        <w:ind w:firstLine="709"/>
        <w:jc w:val="both"/>
        <w:rPr>
          <w:rFonts w:eastAsia="Times New Roman" w:cs="Times New Roman"/>
          <w:shd w:val="clear" w:color="auto" w:fill="FFFFFF"/>
          <w:lang w:val="x-none" w:eastAsia="x-none"/>
        </w:rPr>
      </w:pPr>
    </w:p>
    <w:p w14:paraId="31ADDB77" w14:textId="77777777" w:rsidR="002E7CEB" w:rsidRDefault="002E7CEB" w:rsidP="002E7CEB">
      <w:pPr>
        <w:spacing w:before="120" w:after="200"/>
        <w:ind w:firstLine="709"/>
        <w:jc w:val="both"/>
        <w:rPr>
          <w:rFonts w:eastAsia="Times New Roman" w:cs="Times New Roman"/>
          <w:shd w:val="clear" w:color="auto" w:fill="FFFFFF"/>
          <w:lang w:val="x-none" w:eastAsia="x-none"/>
        </w:rPr>
      </w:pPr>
    </w:p>
    <w:p w14:paraId="75C937EC" w14:textId="77777777" w:rsidR="002E7CEB" w:rsidRDefault="002E7CEB" w:rsidP="002E7CEB">
      <w:pPr>
        <w:spacing w:before="120" w:after="200"/>
        <w:ind w:firstLine="709"/>
        <w:jc w:val="both"/>
        <w:rPr>
          <w:rFonts w:eastAsia="Times New Roman" w:cs="Times New Roman"/>
          <w:shd w:val="clear" w:color="auto" w:fill="FFFFFF"/>
          <w:lang w:val="x-none" w:eastAsia="x-none"/>
        </w:rPr>
      </w:pPr>
    </w:p>
    <w:p w14:paraId="437354D1" w14:textId="77777777" w:rsidR="002E7CEB" w:rsidRDefault="002E7CEB" w:rsidP="002E7CEB">
      <w:pPr>
        <w:spacing w:before="120" w:after="200"/>
        <w:ind w:firstLine="709"/>
        <w:jc w:val="both"/>
        <w:rPr>
          <w:rFonts w:eastAsia="Times New Roman" w:cs="Times New Roman"/>
          <w:shd w:val="clear" w:color="auto" w:fill="FFFFFF"/>
          <w:lang w:val="x-none" w:eastAsia="x-none"/>
        </w:rPr>
      </w:pPr>
    </w:p>
    <w:p w14:paraId="3A89A7F9" w14:textId="5D8E6EBA" w:rsidR="002E7CEB" w:rsidRDefault="002E7CEB" w:rsidP="002E7CEB">
      <w:pPr>
        <w:spacing w:before="120" w:after="200"/>
        <w:ind w:firstLine="709"/>
        <w:jc w:val="both"/>
        <w:rPr>
          <w:rFonts w:eastAsia="Times New Roman" w:cs="Times New Roman"/>
          <w:shd w:val="clear" w:color="auto" w:fill="FFFFFF"/>
          <w:lang w:val="x-none" w:eastAsia="x-none"/>
        </w:rPr>
      </w:pPr>
    </w:p>
    <w:p w14:paraId="3C3ACFA1" w14:textId="77777777" w:rsidR="00F86AAE" w:rsidRDefault="00F86AAE" w:rsidP="002E7CEB">
      <w:pPr>
        <w:spacing w:before="120" w:after="200"/>
        <w:ind w:firstLine="709"/>
        <w:jc w:val="both"/>
        <w:rPr>
          <w:rFonts w:eastAsia="Times New Roman" w:cs="Times New Roman"/>
          <w:shd w:val="clear" w:color="auto" w:fill="FFFFFF"/>
          <w:lang w:val="x-none" w:eastAsia="x-none"/>
        </w:rPr>
      </w:pPr>
    </w:p>
    <w:p w14:paraId="4DFDD153" w14:textId="77777777" w:rsidR="002E7CEB" w:rsidRPr="00B64E67" w:rsidRDefault="002E7CEB" w:rsidP="002E7CEB">
      <w:pPr>
        <w:spacing w:before="120" w:after="200"/>
        <w:ind w:firstLine="709"/>
        <w:jc w:val="both"/>
        <w:rPr>
          <w:rFonts w:eastAsia="Times New Roman" w:cs="Times New Roman"/>
          <w:shd w:val="clear" w:color="auto" w:fill="FFFFFF"/>
          <w:lang w:val="x-none" w:eastAsia="x-none"/>
        </w:rPr>
      </w:pPr>
    </w:p>
    <w:p w14:paraId="1D543D23" w14:textId="77777777" w:rsidR="002E7CEB" w:rsidRPr="00B64E67" w:rsidRDefault="002E7CEB" w:rsidP="002E7CEB">
      <w:pPr>
        <w:ind w:firstLine="708"/>
        <w:jc w:val="both"/>
        <w:rPr>
          <w:rFonts w:eastAsia="Times New Roman" w:cs="Times New Roman"/>
          <w:i/>
        </w:rPr>
      </w:pPr>
    </w:p>
    <w:p w14:paraId="43BA3557" w14:textId="77777777" w:rsidR="002E7CEB" w:rsidRPr="00B64E67" w:rsidRDefault="002E7CEB" w:rsidP="002E7CEB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lang w:eastAsia="en-US"/>
        </w:rPr>
      </w:pPr>
      <w:r w:rsidRPr="00B64E67">
        <w:rPr>
          <w:rFonts w:eastAsia="Times New Roman" w:cs="Times New Roman"/>
          <w:b/>
          <w:lang w:eastAsia="en-US"/>
        </w:rPr>
        <w:t>1.3. Перечень результатов, демонстрируемых на ГИА</w:t>
      </w:r>
    </w:p>
    <w:p w14:paraId="599D2B56" w14:textId="77777777" w:rsidR="002E7CEB" w:rsidRPr="00F27460" w:rsidRDefault="002E7CEB" w:rsidP="002E7CEB">
      <w:pPr>
        <w:suppressAutoHyphens/>
        <w:ind w:firstLine="709"/>
        <w:jc w:val="both"/>
        <w:rPr>
          <w:rFonts w:eastAsia="Times New Roman" w:cs="Times New Roman"/>
          <w:shd w:val="clear" w:color="auto" w:fill="FFFFFF"/>
        </w:rPr>
      </w:pPr>
      <w:r w:rsidRPr="00F27460">
        <w:rPr>
          <w:rFonts w:eastAsia="Times New Roman" w:cs="Times New Roman"/>
          <w:shd w:val="clear" w:color="auto" w:fill="FFFFFF"/>
        </w:rPr>
        <w:t>Состав профессиональных компетенций по видам профессиональной деятельности (сведения из п. 3.3 ФГОС), соотнесенных с заданиями, предлагаемыми в комплекте.</w:t>
      </w:r>
    </w:p>
    <w:p w14:paraId="7D946F2F" w14:textId="77777777" w:rsidR="002E7CEB" w:rsidRPr="00F27460" w:rsidRDefault="002E7CEB" w:rsidP="002E7CEB">
      <w:pPr>
        <w:spacing w:before="120" w:after="160"/>
        <w:ind w:left="708"/>
        <w:jc w:val="both"/>
        <w:rPr>
          <w:rFonts w:eastAsia="Times New Roman" w:cs="Times New Roman"/>
          <w:shd w:val="clear" w:color="auto" w:fill="FFFFFF"/>
          <w:lang w:eastAsia="x-none"/>
        </w:rPr>
      </w:pPr>
      <w:r w:rsidRPr="00F27460">
        <w:rPr>
          <w:rFonts w:eastAsia="Times New Roman" w:cs="Times New Roman"/>
          <w:shd w:val="clear" w:color="auto" w:fill="FFFFFF"/>
          <w:lang w:val="x-none" w:eastAsia="x-none"/>
        </w:rPr>
        <w:t>Для специальности</w:t>
      </w:r>
      <w:r w:rsidRPr="00F27460">
        <w:rPr>
          <w:rFonts w:eastAsia="Times New Roman" w:cs="Times New Roman"/>
          <w:shd w:val="clear" w:color="auto" w:fill="FFFFFF"/>
          <w:lang w:eastAsia="x-none"/>
        </w:rPr>
        <w:t xml:space="preserve"> 35.02.12 «Садово-парковое и ландшафтное строительство»</w:t>
      </w:r>
    </w:p>
    <w:tbl>
      <w:tblPr>
        <w:tblpPr w:leftFromText="180" w:rightFromText="180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88"/>
      </w:tblGrid>
      <w:tr w:rsidR="002E7CEB" w:rsidRPr="00B64E67" w14:paraId="5C593396" w14:textId="77777777" w:rsidTr="00492EA6">
        <w:trPr>
          <w:trHeight w:val="132"/>
        </w:trPr>
        <w:tc>
          <w:tcPr>
            <w:tcW w:w="3256" w:type="dxa"/>
            <w:shd w:val="clear" w:color="auto" w:fill="auto"/>
          </w:tcPr>
          <w:p w14:paraId="427A6253" w14:textId="77777777" w:rsidR="002E7CEB" w:rsidRPr="00B64E67" w:rsidRDefault="002E7CEB" w:rsidP="00492EA6">
            <w:pPr>
              <w:spacing w:after="200" w:line="276" w:lineRule="auto"/>
              <w:jc w:val="center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r w:rsidRPr="00B64E67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Оцениваемые виды профессиональной деятельности и компетенции по ним</w:t>
            </w:r>
          </w:p>
        </w:tc>
        <w:tc>
          <w:tcPr>
            <w:tcW w:w="6089" w:type="dxa"/>
            <w:shd w:val="clear" w:color="auto" w:fill="auto"/>
          </w:tcPr>
          <w:p w14:paraId="6C1AD48E" w14:textId="77777777" w:rsidR="002E7CEB" w:rsidRPr="00B64E67" w:rsidRDefault="002E7CEB" w:rsidP="00492EA6">
            <w:pPr>
              <w:spacing w:after="200" w:line="276" w:lineRule="auto"/>
              <w:jc w:val="center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r w:rsidRPr="00B64E67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Описание тематики выполняемых в ходе процедур ГИА заданий (</w:t>
            </w:r>
            <w:r w:rsidRPr="00B64E67">
              <w:rPr>
                <w:rFonts w:eastAsia="Times New Roman" w:cs="Times New Roman"/>
                <w:i/>
                <w:sz w:val="22"/>
                <w:szCs w:val="22"/>
                <w:shd w:val="clear" w:color="auto" w:fill="FFFFFF"/>
              </w:rPr>
              <w:t>направленных на демонстрацию конкретных освоенных результатов по ФГОС)</w:t>
            </w:r>
          </w:p>
        </w:tc>
      </w:tr>
      <w:tr w:rsidR="002E7CEB" w:rsidRPr="00B64E67" w14:paraId="1FC395CB" w14:textId="77777777" w:rsidTr="00492EA6">
        <w:tc>
          <w:tcPr>
            <w:tcW w:w="9345" w:type="dxa"/>
            <w:gridSpan w:val="2"/>
            <w:shd w:val="clear" w:color="auto" w:fill="auto"/>
          </w:tcPr>
          <w:p w14:paraId="651CDFD3" w14:textId="77777777" w:rsidR="002E7CEB" w:rsidRPr="00B64E67" w:rsidRDefault="002E7CEB" w:rsidP="00492EA6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sz w:val="22"/>
                <w:szCs w:val="22"/>
              </w:rPr>
            </w:pPr>
            <w:r w:rsidRPr="00B64E67">
              <w:rPr>
                <w:rFonts w:eastAsia="Times New Roman" w:cs="Times New Roman"/>
                <w:b/>
                <w:sz w:val="22"/>
                <w:szCs w:val="22"/>
              </w:rPr>
              <w:t>Демонстрационный экзамен</w:t>
            </w: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 компетенция «Ландшафтный дизайн»</w:t>
            </w:r>
          </w:p>
        </w:tc>
      </w:tr>
      <w:tr w:rsidR="002E7CEB" w:rsidRPr="00B64E67" w14:paraId="0887CB7C" w14:textId="77777777" w:rsidTr="00492EA6">
        <w:tc>
          <w:tcPr>
            <w:tcW w:w="3256" w:type="dxa"/>
            <w:shd w:val="clear" w:color="auto" w:fill="auto"/>
          </w:tcPr>
          <w:p w14:paraId="2D56550E" w14:textId="77777777" w:rsidR="002E7CEB" w:rsidRDefault="002E7CEB" w:rsidP="00492EA6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ВД 1. </w:t>
            </w:r>
            <w:r>
              <w:t xml:space="preserve"> </w:t>
            </w:r>
            <w:r w:rsidRPr="00602FE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Техническое и организационное обеспечение производства работ одного вида (благоустройство, озеленение, техническое обслуживание, содержание) на территориях и объектах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:</w:t>
            </w:r>
          </w:p>
          <w:p w14:paraId="6409B86D" w14:textId="77777777" w:rsidR="002E7CEB" w:rsidRPr="00602FE3" w:rsidRDefault="002E7CEB" w:rsidP="00492EA6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r w:rsidRPr="00602FE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ПК 1.1.  Выполнять подготовку к производству работ одного вида на территориях и объектах</w:t>
            </w:r>
          </w:p>
          <w:p w14:paraId="63F50C3B" w14:textId="77777777" w:rsidR="002E7CEB" w:rsidRPr="00602FE3" w:rsidRDefault="002E7CEB" w:rsidP="00492EA6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r w:rsidRPr="00602FE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ПК 1.2. Осуществлять оперативное управление производством работ одного вида на территориях и объектах</w:t>
            </w:r>
          </w:p>
          <w:p w14:paraId="4AE31D15" w14:textId="77777777" w:rsidR="002E7CEB" w:rsidRPr="00602FE3" w:rsidRDefault="002E7CEB" w:rsidP="00492EA6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r w:rsidRPr="00602FE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ПК 1.3. Контролировать качество производства работ одного вида на территориях и объектах</w:t>
            </w:r>
          </w:p>
          <w:p w14:paraId="05DF8CD1" w14:textId="77777777" w:rsidR="002E7CEB" w:rsidRPr="00602FE3" w:rsidRDefault="002E7CEB" w:rsidP="00492EA6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r w:rsidRPr="00602FE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ПК 1.4. Осуществлять материально-техническое обеспечение производства работ одного вида на территориях и объектах</w:t>
            </w:r>
          </w:p>
          <w:p w14:paraId="6C29EDC3" w14:textId="77777777" w:rsidR="002E7CEB" w:rsidRPr="00B64E67" w:rsidRDefault="002E7CEB" w:rsidP="00492EA6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r w:rsidRPr="00602FE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ПК 1.5. Выполнять руководство работниками при производстве работ одного вида на территориях и объектах</w:t>
            </w:r>
          </w:p>
        </w:tc>
        <w:tc>
          <w:tcPr>
            <w:tcW w:w="6089" w:type="dxa"/>
            <w:shd w:val="clear" w:color="auto" w:fill="auto"/>
          </w:tcPr>
          <w:p w14:paraId="1F9348C1" w14:textId="77777777" w:rsidR="002E7CEB" w:rsidRDefault="002E7CEB" w:rsidP="00492EA6">
            <w:pPr>
              <w:widowControl w:val="0"/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A450D3">
              <w:rPr>
                <w:rFonts w:eastAsia="Times New Roman" w:cs="Times New Roman"/>
                <w:sz w:val="22"/>
                <w:szCs w:val="22"/>
              </w:rPr>
              <w:t>Модуль А- Процесс работы</w:t>
            </w:r>
          </w:p>
          <w:p w14:paraId="705AD1C7" w14:textId="77777777" w:rsidR="002E7CEB" w:rsidRDefault="002E7CEB" w:rsidP="00492EA6">
            <w:pPr>
              <w:widowControl w:val="0"/>
              <w:spacing w:after="200"/>
              <w:rPr>
                <w:rFonts w:eastAsia="Times New Roman" w:cs="Times New Roman"/>
                <w:sz w:val="22"/>
                <w:szCs w:val="22"/>
              </w:rPr>
            </w:pPr>
            <w:r w:rsidRPr="00A450D3">
              <w:rPr>
                <w:rFonts w:eastAsia="Times New Roman" w:cs="Times New Roman"/>
                <w:sz w:val="22"/>
                <w:szCs w:val="22"/>
              </w:rPr>
              <w:t xml:space="preserve">Модуль С </w:t>
            </w:r>
            <w:r>
              <w:rPr>
                <w:rFonts w:eastAsia="Times New Roman" w:cs="Times New Roman"/>
                <w:sz w:val="22"/>
                <w:szCs w:val="22"/>
              </w:rPr>
              <w:t>–</w:t>
            </w:r>
            <w:r w:rsidRPr="00A450D3">
              <w:rPr>
                <w:rFonts w:eastAsia="Times New Roman" w:cs="Times New Roman"/>
                <w:sz w:val="22"/>
                <w:szCs w:val="22"/>
              </w:rPr>
              <w:t xml:space="preserve"> Мощение</w:t>
            </w:r>
          </w:p>
          <w:p w14:paraId="672EABF0" w14:textId="77777777" w:rsidR="002E7CEB" w:rsidRDefault="002E7CEB" w:rsidP="00492EA6">
            <w:pPr>
              <w:widowControl w:val="0"/>
              <w:spacing w:after="200"/>
              <w:rPr>
                <w:rFonts w:eastAsia="Times New Roman" w:cs="Times New Roman"/>
                <w:sz w:val="22"/>
                <w:szCs w:val="22"/>
              </w:rPr>
            </w:pPr>
            <w:r w:rsidRPr="00A450D3">
              <w:rPr>
                <w:rFonts w:eastAsia="Times New Roman" w:cs="Times New Roman"/>
                <w:sz w:val="22"/>
                <w:szCs w:val="22"/>
              </w:rPr>
              <w:t xml:space="preserve">Модуль D </w:t>
            </w:r>
            <w:r>
              <w:rPr>
                <w:rFonts w:eastAsia="Times New Roman" w:cs="Times New Roman"/>
                <w:sz w:val="22"/>
                <w:szCs w:val="22"/>
              </w:rPr>
              <w:t>–</w:t>
            </w:r>
            <w:r w:rsidRPr="00A450D3">
              <w:rPr>
                <w:rFonts w:eastAsia="Times New Roman" w:cs="Times New Roman"/>
                <w:sz w:val="22"/>
                <w:szCs w:val="22"/>
              </w:rPr>
              <w:t xml:space="preserve"> Стены</w:t>
            </w:r>
          </w:p>
          <w:p w14:paraId="0486FEB7" w14:textId="77777777" w:rsidR="002E7CEB" w:rsidRDefault="002E7CEB" w:rsidP="00492EA6">
            <w:pPr>
              <w:widowControl w:val="0"/>
              <w:spacing w:after="200"/>
              <w:rPr>
                <w:rFonts w:eastAsia="Times New Roman" w:cs="Times New Roman"/>
                <w:sz w:val="22"/>
                <w:szCs w:val="22"/>
              </w:rPr>
            </w:pPr>
            <w:r w:rsidRPr="00A450D3">
              <w:rPr>
                <w:rFonts w:eastAsia="Times New Roman" w:cs="Times New Roman"/>
                <w:sz w:val="22"/>
                <w:szCs w:val="22"/>
              </w:rPr>
              <w:t>Модуль E - Водные элементы</w:t>
            </w:r>
          </w:p>
          <w:p w14:paraId="49E674DE" w14:textId="77777777" w:rsidR="002E7CEB" w:rsidRDefault="002E7CEB" w:rsidP="00492EA6">
            <w:pPr>
              <w:widowControl w:val="0"/>
              <w:spacing w:after="200"/>
              <w:rPr>
                <w:rFonts w:eastAsia="Times New Roman" w:cs="Times New Roman"/>
                <w:sz w:val="22"/>
                <w:szCs w:val="22"/>
              </w:rPr>
            </w:pPr>
            <w:r w:rsidRPr="00A450D3">
              <w:rPr>
                <w:rFonts w:eastAsia="Times New Roman" w:cs="Times New Roman"/>
                <w:sz w:val="22"/>
                <w:szCs w:val="22"/>
              </w:rPr>
              <w:t>Модуль F - Деревянные конструкции</w:t>
            </w:r>
          </w:p>
          <w:p w14:paraId="291E3FF1" w14:textId="77777777" w:rsidR="002E7CEB" w:rsidRPr="00B64E67" w:rsidRDefault="002E7CEB" w:rsidP="00492EA6">
            <w:pPr>
              <w:widowControl w:val="0"/>
              <w:spacing w:after="200"/>
              <w:rPr>
                <w:rFonts w:eastAsia="Times New Roman" w:cs="Times New Roman"/>
                <w:sz w:val="22"/>
                <w:szCs w:val="22"/>
              </w:rPr>
            </w:pPr>
            <w:r w:rsidRPr="00A450D3">
              <w:rPr>
                <w:rFonts w:eastAsia="Times New Roman" w:cs="Times New Roman"/>
                <w:sz w:val="22"/>
                <w:szCs w:val="22"/>
              </w:rPr>
              <w:t>Модуль G - Общее впечатление</w:t>
            </w:r>
          </w:p>
        </w:tc>
      </w:tr>
      <w:tr w:rsidR="002E7CEB" w:rsidRPr="00B64E67" w14:paraId="3E5FD12F" w14:textId="77777777" w:rsidTr="00492EA6">
        <w:tc>
          <w:tcPr>
            <w:tcW w:w="3256" w:type="dxa"/>
            <w:shd w:val="clear" w:color="auto" w:fill="auto"/>
          </w:tcPr>
          <w:p w14:paraId="5C95F9BC" w14:textId="77777777" w:rsidR="002E7CEB" w:rsidRDefault="002E7CEB" w:rsidP="00492EA6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ВД 2.</w:t>
            </w:r>
            <w:r>
              <w:t xml:space="preserve"> </w:t>
            </w:r>
            <w:r w:rsidRPr="00A450D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Организация работ по выращиванию древесно-кустарниковой, цветочно-декоративной растительности и газонных трав в декоративном садоводстве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  <w:p w14:paraId="009A8927" w14:textId="77777777" w:rsidR="002E7CEB" w:rsidRPr="00A450D3" w:rsidRDefault="002E7CEB" w:rsidP="00492EA6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r w:rsidRPr="00A450D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lastRenderedPageBreak/>
              <w:t xml:space="preserve">ПК 2.1. Осуществлять организацию работы бригад в декоративном садоводстве, цветоводстве, </w:t>
            </w:r>
            <w:proofErr w:type="spellStart"/>
            <w:r w:rsidRPr="00A450D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питомниководстве</w:t>
            </w:r>
            <w:proofErr w:type="spellEnd"/>
          </w:p>
          <w:p w14:paraId="438C4734" w14:textId="77777777" w:rsidR="002E7CEB" w:rsidRPr="00B64E67" w:rsidRDefault="002E7CEB" w:rsidP="00492EA6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r w:rsidRPr="00A450D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ПК 2.1. Контролировать процессы развития древесно-кустарниковой, цветочно-декоративной растительности и газонных трав в питомниках и цветочных хозяйствах</w:t>
            </w:r>
          </w:p>
        </w:tc>
        <w:tc>
          <w:tcPr>
            <w:tcW w:w="6089" w:type="dxa"/>
            <w:shd w:val="clear" w:color="auto" w:fill="auto"/>
          </w:tcPr>
          <w:p w14:paraId="77946BE8" w14:textId="77777777" w:rsidR="002E7CEB" w:rsidRDefault="002E7CEB" w:rsidP="00492EA6">
            <w:pPr>
              <w:widowControl w:val="0"/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5E7C3F">
              <w:rPr>
                <w:rFonts w:eastAsia="Times New Roman" w:cs="Times New Roman"/>
                <w:sz w:val="22"/>
                <w:szCs w:val="22"/>
              </w:rPr>
              <w:lastRenderedPageBreak/>
              <w:t>Модуль А- Процесс работы</w:t>
            </w:r>
          </w:p>
          <w:p w14:paraId="13FC9CAB" w14:textId="77777777" w:rsidR="002E7CEB" w:rsidRDefault="002E7CEB" w:rsidP="00492EA6">
            <w:pPr>
              <w:widowControl w:val="0"/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5E7C3F">
              <w:rPr>
                <w:rFonts w:eastAsia="Times New Roman" w:cs="Times New Roman"/>
                <w:sz w:val="22"/>
                <w:szCs w:val="22"/>
              </w:rPr>
              <w:t>Модуль B - Компоновка зеленых насаждений</w:t>
            </w:r>
          </w:p>
          <w:p w14:paraId="5D13097C" w14:textId="77777777" w:rsidR="002E7CEB" w:rsidRPr="00B64E67" w:rsidRDefault="002E7CEB" w:rsidP="00492EA6">
            <w:pPr>
              <w:widowControl w:val="0"/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5E7C3F">
              <w:rPr>
                <w:rFonts w:eastAsia="Times New Roman" w:cs="Times New Roman"/>
                <w:sz w:val="22"/>
                <w:szCs w:val="22"/>
              </w:rPr>
              <w:t>Модуль G - Общее впечатление</w:t>
            </w:r>
          </w:p>
        </w:tc>
      </w:tr>
      <w:tr w:rsidR="002E7CEB" w:rsidRPr="00B64E67" w14:paraId="09B01C5B" w14:textId="77777777" w:rsidTr="00492EA6">
        <w:tc>
          <w:tcPr>
            <w:tcW w:w="9345" w:type="dxa"/>
            <w:gridSpan w:val="2"/>
            <w:shd w:val="clear" w:color="auto" w:fill="auto"/>
          </w:tcPr>
          <w:p w14:paraId="7CE8CA91" w14:textId="77777777" w:rsidR="002E7CEB" w:rsidRPr="00B64E67" w:rsidRDefault="002E7CEB" w:rsidP="00492EA6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sz w:val="22"/>
                <w:szCs w:val="22"/>
              </w:rPr>
            </w:pPr>
            <w:r w:rsidRPr="00B64E67">
              <w:rPr>
                <w:rFonts w:eastAsia="Times New Roman" w:cs="Times New Roman"/>
                <w:b/>
                <w:sz w:val="22"/>
                <w:szCs w:val="22"/>
              </w:rPr>
              <w:t>Защита выпускной квалификационной работы (дипломного проекта</w:t>
            </w:r>
            <w:r w:rsidRPr="00B64E67">
              <w:rPr>
                <w:rFonts w:ascii="Calibri" w:eastAsia="Times New Roman" w:hAnsi="Calibri" w:cs="Times New Roman"/>
                <w:sz w:val="22"/>
                <w:szCs w:val="22"/>
              </w:rPr>
              <w:t xml:space="preserve"> (</w:t>
            </w:r>
            <w:r w:rsidRPr="00B64E67">
              <w:rPr>
                <w:rFonts w:eastAsia="Times New Roman" w:cs="Times New Roman"/>
                <w:b/>
                <w:sz w:val="22"/>
                <w:szCs w:val="22"/>
              </w:rPr>
              <w:t>работы))</w:t>
            </w:r>
          </w:p>
        </w:tc>
      </w:tr>
      <w:tr w:rsidR="002E7CEB" w:rsidRPr="00B64E67" w14:paraId="5B3742FE" w14:textId="77777777" w:rsidTr="00492EA6">
        <w:tc>
          <w:tcPr>
            <w:tcW w:w="3256" w:type="dxa"/>
            <w:shd w:val="clear" w:color="auto" w:fill="auto"/>
          </w:tcPr>
          <w:p w14:paraId="443C9651" w14:textId="77777777" w:rsidR="002E7CEB" w:rsidRPr="00A450D3" w:rsidRDefault="002E7CEB" w:rsidP="00492EA6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r w:rsidRPr="00A450D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ВД 1.  Техническое и организационное обеспечение производства работ одного вида (благоустройство, озеленение, техническое обслуживание, содержание) на территориях и объектах:</w:t>
            </w:r>
          </w:p>
          <w:p w14:paraId="635F714C" w14:textId="77777777" w:rsidR="002E7CEB" w:rsidRPr="00A450D3" w:rsidRDefault="002E7CEB" w:rsidP="00492EA6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r w:rsidRPr="00A450D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ПК 1.1.  Выполнять подготовку к производству работ одного вида на территориях и объектах</w:t>
            </w:r>
          </w:p>
          <w:p w14:paraId="5F8A6293" w14:textId="77777777" w:rsidR="002E7CEB" w:rsidRPr="00A450D3" w:rsidRDefault="002E7CEB" w:rsidP="00492EA6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r w:rsidRPr="00A450D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ПК 1.2. Осуществлять оперативное управление производством работ одного вида на территориях и объектах</w:t>
            </w:r>
          </w:p>
          <w:p w14:paraId="5AF485CE" w14:textId="77777777" w:rsidR="002E7CEB" w:rsidRPr="00A450D3" w:rsidRDefault="002E7CEB" w:rsidP="00492EA6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r w:rsidRPr="00A450D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ПК 1.3. Контролировать качество производства работ одного вида на территориях и объектах</w:t>
            </w:r>
          </w:p>
          <w:p w14:paraId="71BE18F5" w14:textId="77777777" w:rsidR="002E7CEB" w:rsidRPr="00A450D3" w:rsidRDefault="002E7CEB" w:rsidP="00492EA6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r w:rsidRPr="00A450D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ПК 1.4. Осуществлять материально-техническое обеспечение производства работ одного вида на территориях и объектах</w:t>
            </w:r>
          </w:p>
          <w:p w14:paraId="24D06924" w14:textId="77777777" w:rsidR="002E7CEB" w:rsidRPr="00B64E67" w:rsidRDefault="002E7CEB" w:rsidP="00492EA6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r w:rsidRPr="00A450D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ПК 1.5. Выполнять руководство работниками при производстве работ одного вида на территориях и объектах</w:t>
            </w:r>
          </w:p>
        </w:tc>
        <w:tc>
          <w:tcPr>
            <w:tcW w:w="6089" w:type="dxa"/>
            <w:shd w:val="clear" w:color="auto" w:fill="auto"/>
          </w:tcPr>
          <w:p w14:paraId="6A5E408C" w14:textId="77777777" w:rsidR="002E7CEB" w:rsidRDefault="002E7CEB" w:rsidP="00492EA6">
            <w:pPr>
              <w:widowControl w:val="0"/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F27460">
              <w:rPr>
                <w:rFonts w:eastAsia="Times New Roman" w:cs="Times New Roman"/>
                <w:sz w:val="22"/>
                <w:szCs w:val="22"/>
              </w:rPr>
              <w:t>Составить схемы размещения древесно-кустарниковых растений с подбором ассортимента; выполнить проект цветников с подбором ассортимента цветочно-декоративных, декоративно-лиственных растений. Разработать предложения по реконструкции или ремонту зеленых насаждений на территории или объекте зеленого фонда в населенных пунктах. Определить потребность производства работ по благоустройству и озеленению, ремонту и техническому обслуживанию территорий в соответствии и готовым проектом.</w:t>
            </w:r>
          </w:p>
          <w:p w14:paraId="3CDF3D16" w14:textId="77777777" w:rsidR="002E7CEB" w:rsidRPr="00B64E67" w:rsidRDefault="002E7CEB" w:rsidP="00492EA6">
            <w:pPr>
              <w:widowControl w:val="0"/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F27460">
              <w:rPr>
                <w:rFonts w:eastAsia="Times New Roman" w:cs="Times New Roman"/>
                <w:sz w:val="22"/>
                <w:szCs w:val="22"/>
              </w:rPr>
              <w:t>Составить паспорт территории или объекта зеленого фонда в населенных пунктах</w:t>
            </w:r>
          </w:p>
        </w:tc>
      </w:tr>
      <w:tr w:rsidR="002E7CEB" w:rsidRPr="00B64E67" w14:paraId="56BAE91F" w14:textId="77777777" w:rsidTr="00492EA6">
        <w:tc>
          <w:tcPr>
            <w:tcW w:w="3256" w:type="dxa"/>
            <w:shd w:val="clear" w:color="auto" w:fill="auto"/>
          </w:tcPr>
          <w:p w14:paraId="7211E77B" w14:textId="77777777" w:rsidR="002E7CEB" w:rsidRDefault="002E7CEB" w:rsidP="00492EA6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ВД 2.</w:t>
            </w:r>
            <w:r>
              <w:t xml:space="preserve"> </w:t>
            </w:r>
            <w:r w:rsidRPr="00A450D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Организация работ по выращиванию древесно-кустарниковой, цветочно-декоративной растительности и </w:t>
            </w:r>
            <w:r w:rsidRPr="00A450D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lastRenderedPageBreak/>
              <w:t>газонных трав в декоративном садоводстве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  <w:p w14:paraId="33EA5863" w14:textId="77777777" w:rsidR="002E7CEB" w:rsidRPr="00A450D3" w:rsidRDefault="002E7CEB" w:rsidP="00492EA6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r w:rsidRPr="00A450D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ПК 2.1. Осуществлять организацию работы бригад в декоративном садоводстве, цветоводстве, </w:t>
            </w:r>
            <w:proofErr w:type="spellStart"/>
            <w:r w:rsidRPr="00A450D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питомниководстве</w:t>
            </w:r>
            <w:proofErr w:type="spellEnd"/>
          </w:p>
          <w:p w14:paraId="404DADCC" w14:textId="77777777" w:rsidR="002E7CEB" w:rsidRPr="00B64E67" w:rsidRDefault="002E7CEB" w:rsidP="00492EA6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r w:rsidRPr="00A450D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ПК 2.1. Контролировать процессы развития древесно-кустарниковой, цветочно-декоративной растительности и газонных трав в питомниках и цветочных хозяйствах</w:t>
            </w:r>
          </w:p>
        </w:tc>
        <w:tc>
          <w:tcPr>
            <w:tcW w:w="6089" w:type="dxa"/>
            <w:shd w:val="clear" w:color="auto" w:fill="auto"/>
          </w:tcPr>
          <w:p w14:paraId="7F115128" w14:textId="77777777" w:rsidR="002E7CEB" w:rsidRPr="00F27460" w:rsidRDefault="002E7CEB" w:rsidP="00492EA6">
            <w:pPr>
              <w:widowControl w:val="0"/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F27460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Составить план-график выполнения работ в декоративном садоводстве, цветоводстве, </w:t>
            </w:r>
            <w:proofErr w:type="spellStart"/>
            <w:r w:rsidRPr="00F27460">
              <w:rPr>
                <w:rFonts w:eastAsia="Times New Roman" w:cs="Times New Roman"/>
                <w:sz w:val="22"/>
                <w:szCs w:val="22"/>
              </w:rPr>
              <w:t>питомниководстве</w:t>
            </w:r>
            <w:proofErr w:type="spellEnd"/>
            <w:r w:rsidRPr="00F27460">
              <w:rPr>
                <w:rFonts w:eastAsia="Times New Roman" w:cs="Times New Roman"/>
                <w:sz w:val="22"/>
                <w:szCs w:val="22"/>
              </w:rPr>
              <w:t>.</w:t>
            </w:r>
          </w:p>
          <w:p w14:paraId="56637ADE" w14:textId="77777777" w:rsidR="002E7CEB" w:rsidRPr="00F27460" w:rsidRDefault="002E7CEB" w:rsidP="00492EA6">
            <w:pPr>
              <w:widowControl w:val="0"/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F27460">
              <w:rPr>
                <w:rFonts w:eastAsia="Times New Roman" w:cs="Times New Roman"/>
                <w:sz w:val="22"/>
                <w:szCs w:val="22"/>
              </w:rPr>
              <w:t xml:space="preserve">Составить программу контроля развития древесно-кустарниковой, цветочно-декоративной растительности и </w:t>
            </w:r>
            <w:r w:rsidRPr="00F27460">
              <w:rPr>
                <w:rFonts w:eastAsia="Times New Roman" w:cs="Times New Roman"/>
                <w:sz w:val="22"/>
                <w:szCs w:val="22"/>
              </w:rPr>
              <w:lastRenderedPageBreak/>
              <w:t>газонных трав.</w:t>
            </w:r>
          </w:p>
          <w:p w14:paraId="416D82EC" w14:textId="77777777" w:rsidR="002E7CEB" w:rsidRPr="00F27460" w:rsidRDefault="002E7CEB" w:rsidP="00492EA6">
            <w:pPr>
              <w:widowControl w:val="0"/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F27460">
              <w:rPr>
                <w:rFonts w:eastAsia="Times New Roman" w:cs="Times New Roman"/>
                <w:sz w:val="22"/>
                <w:szCs w:val="22"/>
              </w:rPr>
              <w:t>Определить потребность в проведении специальных мероприятий по защите древесно-кустарниковой, цветочно-декоративной растительности от неблагоприятных погодных условий в стрессовых ситуациях</w:t>
            </w:r>
          </w:p>
          <w:p w14:paraId="21445D45" w14:textId="77777777" w:rsidR="002E7CEB" w:rsidRPr="00B64E67" w:rsidRDefault="002E7CEB" w:rsidP="00492EA6">
            <w:pPr>
              <w:widowControl w:val="0"/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F27460">
              <w:rPr>
                <w:rFonts w:eastAsia="Times New Roman" w:cs="Times New Roman"/>
                <w:sz w:val="22"/>
                <w:szCs w:val="22"/>
              </w:rPr>
              <w:t xml:space="preserve">Разработать предложения по совершенствованию технологических процессов в декоративном садоводстве, цветоводстве, </w:t>
            </w:r>
            <w:proofErr w:type="spellStart"/>
            <w:r w:rsidRPr="00F27460">
              <w:rPr>
                <w:rFonts w:eastAsia="Times New Roman" w:cs="Times New Roman"/>
                <w:sz w:val="22"/>
                <w:szCs w:val="22"/>
              </w:rPr>
              <w:t>питомниководстве</w:t>
            </w:r>
            <w:proofErr w:type="spellEnd"/>
            <w:r w:rsidRPr="00F27460">
              <w:rPr>
                <w:rFonts w:eastAsia="Times New Roman" w:cs="Times New Roman"/>
                <w:sz w:val="22"/>
                <w:szCs w:val="22"/>
              </w:rPr>
              <w:t xml:space="preserve"> на основе результатов анализа контроля развития древесно-кустарниковой, цветочно-декоративной растительности и газонных трав</w:t>
            </w:r>
          </w:p>
        </w:tc>
      </w:tr>
    </w:tbl>
    <w:p w14:paraId="5B8E27EC" w14:textId="77777777" w:rsidR="002E7CEB" w:rsidRPr="00B64E67" w:rsidRDefault="002E7CEB" w:rsidP="002E7CEB">
      <w:pPr>
        <w:spacing w:before="120" w:after="160"/>
        <w:ind w:left="708"/>
        <w:jc w:val="both"/>
        <w:rPr>
          <w:rFonts w:eastAsia="Times New Roman" w:cs="Times New Roman"/>
          <w:b/>
          <w:shd w:val="clear" w:color="auto" w:fill="FFFFFF"/>
          <w:lang w:val="x-none" w:eastAsia="x-none"/>
        </w:rPr>
      </w:pPr>
    </w:p>
    <w:p w14:paraId="779E6485" w14:textId="77777777" w:rsidR="002E7CEB" w:rsidRPr="00B64E67" w:rsidRDefault="002E7CEB" w:rsidP="002E7CEB">
      <w:pPr>
        <w:jc w:val="center"/>
        <w:rPr>
          <w:rFonts w:eastAsia="Times New Roman" w:cs="Times New Roman"/>
          <w:b/>
          <w:shd w:val="clear" w:color="auto" w:fill="FFFFFF"/>
          <w:lang w:val="x-none" w:eastAsia="x-none"/>
        </w:rPr>
      </w:pPr>
      <w:r w:rsidRPr="00B64E67">
        <w:rPr>
          <w:rFonts w:eastAsia="Times New Roman" w:cs="Times New Roman"/>
          <w:b/>
          <w:shd w:val="clear" w:color="auto" w:fill="FFFFFF"/>
          <w:lang w:val="x-none" w:eastAsia="x-none"/>
        </w:rPr>
        <w:t>2. СТРУКТУРА ПРОЦЕДУР ГИА И ПОРЯДОК ПРОВЕДЕНИЯ</w:t>
      </w:r>
    </w:p>
    <w:p w14:paraId="12832FB7" w14:textId="77777777" w:rsidR="002E7CEB" w:rsidRPr="00B64E67" w:rsidRDefault="002E7CEB" w:rsidP="002E7CEB">
      <w:pPr>
        <w:ind w:firstLine="709"/>
        <w:jc w:val="both"/>
        <w:rPr>
          <w:rFonts w:eastAsia="Times New Roman" w:cs="Times New Roman"/>
          <w:b/>
          <w:shd w:val="clear" w:color="auto" w:fill="FFFFFF"/>
          <w:lang w:val="x-none" w:eastAsia="x-none"/>
        </w:rPr>
      </w:pPr>
      <w:r w:rsidRPr="00B64E67">
        <w:rPr>
          <w:rFonts w:eastAsia="Times New Roman" w:cs="Times New Roman"/>
          <w:b/>
          <w:shd w:val="clear" w:color="auto" w:fill="FFFFFF"/>
          <w:lang w:val="x-none" w:eastAsia="x-none"/>
        </w:rPr>
        <w:t>2.1. Структура задания для процедуры ГИА</w:t>
      </w:r>
    </w:p>
    <w:p w14:paraId="4DCA3A73" w14:textId="77777777" w:rsidR="002E7CEB" w:rsidRPr="00F27460" w:rsidRDefault="002E7CEB" w:rsidP="002E7CEB">
      <w:pPr>
        <w:ind w:firstLine="709"/>
        <w:jc w:val="both"/>
        <w:rPr>
          <w:rFonts w:eastAsia="Times New Roman" w:cs="Times New Roman"/>
          <w:color w:val="000000"/>
          <w:shd w:val="clear" w:color="auto" w:fill="FFFFFF"/>
          <w:lang w:val="x-none" w:eastAsia="x-none"/>
        </w:rPr>
      </w:pPr>
      <w:r w:rsidRPr="00F27460">
        <w:rPr>
          <w:rFonts w:eastAsia="Times New Roman" w:cs="Times New Roman"/>
          <w:color w:val="000000"/>
          <w:shd w:val="clear" w:color="auto" w:fill="FFFFFF"/>
          <w:lang w:val="x-none" w:eastAsia="x-none"/>
        </w:rPr>
        <w:t>Структура процедуры ГИА по специальности 35.02.1</w:t>
      </w:r>
      <w:r w:rsidRPr="00F27460">
        <w:rPr>
          <w:rFonts w:eastAsia="Times New Roman" w:cs="Times New Roman"/>
          <w:color w:val="000000"/>
          <w:shd w:val="clear" w:color="auto" w:fill="FFFFFF"/>
          <w:lang w:eastAsia="x-none"/>
        </w:rPr>
        <w:t>2</w:t>
      </w:r>
      <w:r w:rsidRPr="00F27460">
        <w:rPr>
          <w:rFonts w:eastAsia="Times New Roman" w:cs="Times New Roman"/>
          <w:color w:val="000000"/>
          <w:shd w:val="clear" w:color="auto" w:fill="FFFFFF"/>
          <w:lang w:val="x-none" w:eastAsia="x-none"/>
        </w:rPr>
        <w:t xml:space="preserve"> </w:t>
      </w:r>
      <w:r w:rsidRPr="00F27460">
        <w:rPr>
          <w:rFonts w:eastAsia="Times New Roman" w:cs="Times New Roman"/>
          <w:color w:val="000000"/>
          <w:shd w:val="clear" w:color="auto" w:fill="FFFFFF"/>
          <w:lang w:eastAsia="x-none"/>
        </w:rPr>
        <w:t>Садово-парковое и ландшафтное строительство</w:t>
      </w:r>
      <w:r w:rsidRPr="00F27460">
        <w:rPr>
          <w:rFonts w:eastAsia="Times New Roman" w:cs="Times New Roman"/>
          <w:color w:val="000000"/>
          <w:shd w:val="clear" w:color="auto" w:fill="FFFFFF"/>
          <w:lang w:val="x-none" w:eastAsia="x-none"/>
        </w:rPr>
        <w:t xml:space="preserve"> предусматривает защиту </w:t>
      </w:r>
      <w:r>
        <w:rPr>
          <w:rFonts w:eastAsia="Times New Roman" w:cs="Times New Roman"/>
          <w:color w:val="000000"/>
          <w:shd w:val="clear" w:color="auto" w:fill="FFFFFF"/>
          <w:lang w:eastAsia="x-none"/>
        </w:rPr>
        <w:t>дипломного проекта</w:t>
      </w:r>
      <w:r w:rsidRPr="00F27460">
        <w:rPr>
          <w:rFonts w:eastAsia="Times New Roman" w:cs="Times New Roman"/>
          <w:color w:val="000000"/>
          <w:shd w:val="clear" w:color="auto" w:fill="FFFFFF"/>
          <w:lang w:val="x-none" w:eastAsia="x-none"/>
        </w:rPr>
        <w:t xml:space="preserve"> и проведение демонстрационного экзамена.</w:t>
      </w:r>
    </w:p>
    <w:p w14:paraId="623125BE" w14:textId="77777777" w:rsidR="002E7CEB" w:rsidRPr="00F27460" w:rsidRDefault="002E7CEB" w:rsidP="002E7CEB">
      <w:pPr>
        <w:ind w:firstLine="709"/>
        <w:jc w:val="both"/>
        <w:rPr>
          <w:rFonts w:eastAsia="Times New Roman" w:cs="Times New Roman"/>
          <w:color w:val="000000"/>
          <w:shd w:val="clear" w:color="auto" w:fill="FFFFFF"/>
        </w:rPr>
      </w:pPr>
      <w:r w:rsidRPr="00F27460">
        <w:rPr>
          <w:rFonts w:eastAsia="Times New Roman" w:cs="Times New Roman"/>
          <w:bCs/>
          <w:shd w:val="clear" w:color="auto" w:fill="FFFFFF"/>
        </w:rPr>
        <w:t xml:space="preserve"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основной профессиональной образовательной программе по специальности </w:t>
      </w:r>
      <w:r w:rsidRPr="00F27460">
        <w:rPr>
          <w:rFonts w:eastAsia="Times New Roman" w:cs="Times New Roman"/>
          <w:color w:val="000000"/>
          <w:shd w:val="clear" w:color="auto" w:fill="FFFFFF"/>
        </w:rPr>
        <w:t>35.02.12 Садово-парковое и ландшафтное строительство.</w:t>
      </w:r>
    </w:p>
    <w:p w14:paraId="1281CD4E" w14:textId="77777777" w:rsidR="002E7CEB" w:rsidRPr="00F27460" w:rsidRDefault="002E7CEB" w:rsidP="002E7CEB">
      <w:pPr>
        <w:ind w:firstLine="709"/>
        <w:jc w:val="both"/>
        <w:rPr>
          <w:rFonts w:eastAsia="Times New Roman" w:cs="Times New Roman"/>
          <w:bCs/>
          <w:shd w:val="clear" w:color="auto" w:fill="FFFFFF"/>
        </w:rPr>
      </w:pPr>
      <w:r w:rsidRPr="00F27460">
        <w:rPr>
          <w:rFonts w:eastAsia="Times New Roman" w:cs="Times New Roman"/>
          <w:bCs/>
          <w:shd w:val="clear" w:color="auto" w:fill="FFFFFF"/>
        </w:rPr>
        <w:t xml:space="preserve">Выпускнику предоставляется право выбора темы </w:t>
      </w:r>
      <w:r>
        <w:rPr>
          <w:rFonts w:eastAsia="Times New Roman" w:cs="Times New Roman"/>
          <w:bCs/>
          <w:shd w:val="clear" w:color="auto" w:fill="FFFFFF"/>
        </w:rPr>
        <w:t>дипломного проекта</w:t>
      </w:r>
      <w:r w:rsidRPr="00F27460">
        <w:rPr>
          <w:rFonts w:eastAsia="Times New Roman" w:cs="Times New Roman"/>
          <w:bCs/>
          <w:shd w:val="clear" w:color="auto" w:fill="FFFFFF"/>
        </w:rPr>
        <w:t xml:space="preserve"> из предложенного перечня тем. Выпускник имеет право предложить на согласование собственную тему </w:t>
      </w:r>
      <w:r>
        <w:rPr>
          <w:rFonts w:eastAsia="Times New Roman" w:cs="Times New Roman"/>
          <w:bCs/>
          <w:shd w:val="clear" w:color="auto" w:fill="FFFFFF"/>
        </w:rPr>
        <w:t>дипломного проекта</w:t>
      </w:r>
      <w:r w:rsidRPr="00F27460">
        <w:rPr>
          <w:rFonts w:eastAsia="Times New Roman" w:cs="Times New Roman"/>
          <w:bCs/>
          <w:shd w:val="clear" w:color="auto" w:fill="FFFFFF"/>
        </w:rPr>
        <w:t xml:space="preserve"> с необходимым обоснованием целесообразности ее разработки (в том числе предварительно согласованную с работодателем). При этом тематика </w:t>
      </w:r>
      <w:r>
        <w:rPr>
          <w:rFonts w:eastAsia="Times New Roman" w:cs="Times New Roman"/>
          <w:bCs/>
          <w:shd w:val="clear" w:color="auto" w:fill="FFFFFF"/>
        </w:rPr>
        <w:t>дипломного проекта</w:t>
      </w:r>
      <w:r w:rsidRPr="00F27460">
        <w:rPr>
          <w:rFonts w:eastAsia="Times New Roman" w:cs="Times New Roman"/>
          <w:bCs/>
          <w:shd w:val="clear" w:color="auto" w:fill="FFFFFF"/>
        </w:rPr>
        <w:t xml:space="preserve">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14:paraId="18ADF6AA" w14:textId="77777777" w:rsidR="002E7CEB" w:rsidRPr="00F27460" w:rsidRDefault="002E7CEB" w:rsidP="002E7CEB">
      <w:pPr>
        <w:ind w:firstLine="709"/>
        <w:jc w:val="both"/>
        <w:rPr>
          <w:rFonts w:eastAsia="Times New Roman" w:cs="Times New Roman"/>
          <w:bCs/>
          <w:shd w:val="clear" w:color="auto" w:fill="FFFFFF"/>
        </w:rPr>
      </w:pPr>
      <w:r w:rsidRPr="00F27460">
        <w:rPr>
          <w:rFonts w:eastAsia="Times New Roman" w:cs="Times New Roman"/>
          <w:bCs/>
          <w:shd w:val="clear" w:color="auto" w:fill="FFFFFF"/>
        </w:rPr>
        <w:t xml:space="preserve">Для подготовки </w:t>
      </w:r>
      <w:r>
        <w:rPr>
          <w:rFonts w:eastAsia="Times New Roman" w:cs="Times New Roman"/>
          <w:bCs/>
          <w:shd w:val="clear" w:color="auto" w:fill="FFFFFF"/>
        </w:rPr>
        <w:t>дипломного проекта</w:t>
      </w:r>
      <w:r w:rsidRPr="00F27460">
        <w:rPr>
          <w:rFonts w:eastAsia="Times New Roman" w:cs="Times New Roman"/>
          <w:bCs/>
          <w:shd w:val="clear" w:color="auto" w:fill="FFFFFF"/>
        </w:rPr>
        <w:t xml:space="preserve"> студенту назначается руководитель и, при необходимости, консультанты. </w:t>
      </w:r>
      <w:r>
        <w:rPr>
          <w:rFonts w:eastAsia="Times New Roman" w:cs="Times New Roman"/>
          <w:bCs/>
          <w:shd w:val="clear" w:color="auto" w:fill="FFFFFF"/>
        </w:rPr>
        <w:t xml:space="preserve">НА каждый дипломный проект пишется отзыв. Отзыв </w:t>
      </w:r>
      <w:r w:rsidRPr="00F27460">
        <w:rPr>
          <w:rFonts w:eastAsia="Times New Roman" w:cs="Times New Roman"/>
          <w:bCs/>
          <w:shd w:val="clear" w:color="auto" w:fill="FFFFFF"/>
        </w:rPr>
        <w:t xml:space="preserve">могут </w:t>
      </w:r>
      <w:r>
        <w:rPr>
          <w:rFonts w:eastAsia="Times New Roman" w:cs="Times New Roman"/>
          <w:bCs/>
          <w:shd w:val="clear" w:color="auto" w:fill="FFFFFF"/>
        </w:rPr>
        <w:t>писать руководители дипломного проекта,</w:t>
      </w:r>
      <w:r w:rsidRPr="00F27460">
        <w:rPr>
          <w:rFonts w:eastAsia="Times New Roman" w:cs="Times New Roman"/>
          <w:bCs/>
          <w:shd w:val="clear" w:color="auto" w:fill="FFFFFF"/>
        </w:rPr>
        <w:t xml:space="preserve"> руководящие и педагогические работники профессиональных образовательных организаций и образовательных организаций высшего образования, а также представители предприятий, организаций – социальных партнеров. </w:t>
      </w:r>
    </w:p>
    <w:p w14:paraId="64DC9C9D" w14:textId="77777777" w:rsidR="002E7CEB" w:rsidRPr="00F27460" w:rsidRDefault="002E7CEB" w:rsidP="002E7CEB">
      <w:pPr>
        <w:ind w:firstLine="709"/>
        <w:jc w:val="both"/>
        <w:rPr>
          <w:rFonts w:eastAsia="Times New Roman" w:cs="Times New Roman"/>
          <w:bCs/>
          <w:shd w:val="clear" w:color="auto" w:fill="FFFFFF"/>
        </w:rPr>
      </w:pPr>
      <w:r w:rsidRPr="00F27460">
        <w:rPr>
          <w:rFonts w:eastAsia="Times New Roman" w:cs="Times New Roman"/>
          <w:bCs/>
          <w:shd w:val="clear" w:color="auto" w:fill="FFFFFF"/>
        </w:rPr>
        <w:t xml:space="preserve">Закрепление тем </w:t>
      </w:r>
      <w:r>
        <w:rPr>
          <w:rFonts w:eastAsia="Times New Roman" w:cs="Times New Roman"/>
          <w:bCs/>
          <w:shd w:val="clear" w:color="auto" w:fill="FFFFFF"/>
        </w:rPr>
        <w:t>дипломного проекта</w:t>
      </w:r>
      <w:r w:rsidRPr="00F27460">
        <w:rPr>
          <w:rFonts w:eastAsia="Times New Roman" w:cs="Times New Roman"/>
          <w:bCs/>
          <w:shd w:val="clear" w:color="auto" w:fill="FFFFFF"/>
        </w:rPr>
        <w:t xml:space="preserve"> за студентами оформляется приказом директора. </w:t>
      </w:r>
    </w:p>
    <w:p w14:paraId="7E713076" w14:textId="77777777" w:rsidR="002E7CEB" w:rsidRPr="00F27460" w:rsidRDefault="002E7CEB" w:rsidP="002E7CEB">
      <w:pPr>
        <w:ind w:firstLine="709"/>
        <w:jc w:val="both"/>
        <w:rPr>
          <w:rFonts w:eastAsia="Times New Roman" w:cs="Times New Roman"/>
          <w:bCs/>
          <w:shd w:val="clear" w:color="auto" w:fill="FFFFFF"/>
        </w:rPr>
      </w:pPr>
      <w:r w:rsidRPr="00F27460">
        <w:rPr>
          <w:rFonts w:eastAsia="Times New Roman" w:cs="Times New Roman"/>
          <w:bCs/>
          <w:shd w:val="clear" w:color="auto" w:fill="FFFFFF"/>
        </w:rPr>
        <w:t xml:space="preserve">По утвержденным темам руководители </w:t>
      </w:r>
      <w:r>
        <w:rPr>
          <w:rFonts w:eastAsia="Times New Roman" w:cs="Times New Roman"/>
          <w:bCs/>
          <w:shd w:val="clear" w:color="auto" w:fill="FFFFFF"/>
        </w:rPr>
        <w:t>дипломных проектов</w:t>
      </w:r>
      <w:r w:rsidRPr="00F27460">
        <w:rPr>
          <w:rFonts w:eastAsia="Times New Roman" w:cs="Times New Roman"/>
          <w:bCs/>
          <w:shd w:val="clear" w:color="auto" w:fill="FFFFFF"/>
        </w:rPr>
        <w:t xml:space="preserve"> разрабатывают индивидуальные задания для каждого студента и план-график выполнения </w:t>
      </w:r>
      <w:r>
        <w:rPr>
          <w:rFonts w:eastAsia="Times New Roman" w:cs="Times New Roman"/>
          <w:bCs/>
          <w:shd w:val="clear" w:color="auto" w:fill="FFFFFF"/>
        </w:rPr>
        <w:t>дипломного проекта</w:t>
      </w:r>
      <w:r w:rsidRPr="00F27460">
        <w:rPr>
          <w:rFonts w:eastAsia="Times New Roman" w:cs="Times New Roman"/>
          <w:bCs/>
          <w:shd w:val="clear" w:color="auto" w:fill="FFFFFF"/>
        </w:rPr>
        <w:t>.</w:t>
      </w:r>
    </w:p>
    <w:p w14:paraId="575D219E" w14:textId="77777777" w:rsidR="002E7CEB" w:rsidRPr="00F27460" w:rsidRDefault="002E7CEB" w:rsidP="002E7CEB">
      <w:pPr>
        <w:ind w:firstLine="709"/>
        <w:jc w:val="both"/>
        <w:rPr>
          <w:rFonts w:eastAsia="Times New Roman" w:cs="Times New Roman"/>
          <w:bCs/>
          <w:shd w:val="clear" w:color="auto" w:fill="FFFFFF"/>
        </w:rPr>
      </w:pPr>
      <w:r w:rsidRPr="00F27460">
        <w:rPr>
          <w:rFonts w:eastAsia="Times New Roman" w:cs="Times New Roman"/>
          <w:bCs/>
          <w:shd w:val="clear" w:color="auto" w:fill="FFFFFF"/>
        </w:rPr>
        <w:t xml:space="preserve">Демонстрационный экзамен проводится по стандартам </w:t>
      </w:r>
      <w:proofErr w:type="spellStart"/>
      <w:r w:rsidRPr="00F27460">
        <w:rPr>
          <w:rFonts w:eastAsia="Times New Roman" w:cs="Times New Roman"/>
          <w:bCs/>
          <w:shd w:val="clear" w:color="auto" w:fill="FFFFFF"/>
        </w:rPr>
        <w:t>Ворлдскиллс</w:t>
      </w:r>
      <w:proofErr w:type="spellEnd"/>
      <w:r w:rsidRPr="00F27460">
        <w:rPr>
          <w:rFonts w:eastAsia="Times New Roman" w:cs="Times New Roman"/>
          <w:bCs/>
          <w:shd w:val="clear" w:color="auto" w:fill="FFFFFF"/>
        </w:rPr>
        <w:t xml:space="preserve"> Россия по компетенции Т37 Ландшафтный дизайн. Задания демонстрационного экзамена разрабатываются на основе профессионального стандарта и с учетом оценочных материалов, разработанных </w:t>
      </w:r>
      <w:r w:rsidRPr="00F27460">
        <w:rPr>
          <w:rFonts w:eastAsia="Calibri" w:cs="Times New Roman"/>
        </w:rPr>
        <w:t>АНО «Агентство развития профессионального мастерства (</w:t>
      </w:r>
      <w:proofErr w:type="spellStart"/>
      <w:r w:rsidRPr="00F27460">
        <w:rPr>
          <w:rFonts w:eastAsia="Calibri" w:cs="Times New Roman"/>
        </w:rPr>
        <w:t>Ворлдскиллс</w:t>
      </w:r>
      <w:proofErr w:type="spellEnd"/>
      <w:r w:rsidRPr="00F27460">
        <w:rPr>
          <w:rFonts w:eastAsia="Calibri" w:cs="Times New Roman"/>
        </w:rPr>
        <w:t xml:space="preserve"> Россия)».</w:t>
      </w:r>
    </w:p>
    <w:p w14:paraId="2ADF82E4" w14:textId="77777777" w:rsidR="002E7CEB" w:rsidRPr="00F27460" w:rsidRDefault="002E7CEB" w:rsidP="002E7CEB">
      <w:pPr>
        <w:ind w:firstLine="709"/>
        <w:jc w:val="both"/>
        <w:rPr>
          <w:rFonts w:eastAsia="Times New Roman" w:cs="Times New Roman"/>
          <w:color w:val="000000"/>
          <w:shd w:val="clear" w:color="auto" w:fill="FFFFFF"/>
          <w:lang w:val="x-none" w:eastAsia="x-none"/>
        </w:rPr>
      </w:pPr>
      <w:r w:rsidRPr="00F27460">
        <w:rPr>
          <w:rFonts w:eastAsia="Times New Roman" w:cs="Times New Roman"/>
          <w:color w:val="000000"/>
          <w:shd w:val="clear" w:color="auto" w:fill="FFFFFF"/>
          <w:lang w:val="x-none" w:eastAsia="x-none"/>
        </w:rPr>
        <w:t>Варианты заданий демонстрационного экзамена для студентов, участвующих в процедурах государственной итоговой аттестации в образовательной организации, реализующей программы среднего профессионального образования, разрабатываются, исходя из материалов и требований, приведенных в разделе 3 «Типовое задание для демонстрационного экзамена».</w:t>
      </w:r>
    </w:p>
    <w:p w14:paraId="5BAD2C29" w14:textId="77777777" w:rsidR="002E7CEB" w:rsidRPr="00F27460" w:rsidRDefault="002E7CEB" w:rsidP="002E7CEB">
      <w:pPr>
        <w:ind w:firstLine="709"/>
        <w:jc w:val="both"/>
        <w:rPr>
          <w:rFonts w:eastAsia="Times New Roman" w:cs="Times New Roman"/>
          <w:color w:val="000000"/>
          <w:shd w:val="clear" w:color="auto" w:fill="FFFFFF"/>
          <w:lang w:val="x-none" w:eastAsia="x-none"/>
        </w:rPr>
      </w:pPr>
      <w:r w:rsidRPr="00F27460">
        <w:rPr>
          <w:rFonts w:eastAsia="Times New Roman" w:cs="Times New Roman"/>
          <w:color w:val="000000"/>
          <w:shd w:val="clear" w:color="auto" w:fill="FFFFFF"/>
          <w:lang w:val="x-none" w:eastAsia="x-none"/>
        </w:rPr>
        <w:lastRenderedPageBreak/>
        <w:t xml:space="preserve">Задание для проведения демонстрационного экзамена для каждого студента определяется методом случайного выбора в начале демонстрационного экзамена. Перечень модулей для выбора и возможные сочетания модулей определяются образовательной организацией, исходя из возможностей образовательной организации и особенностей образовательной программы. Общее время, отводимое на выполнение заданий демонстрационного экзамена, </w:t>
      </w:r>
      <w:r w:rsidRPr="00F27460">
        <w:rPr>
          <w:rFonts w:eastAsia="Times New Roman" w:cs="Times New Roman"/>
          <w:shd w:val="clear" w:color="auto" w:fill="FFFFFF"/>
          <w:lang w:val="x-none" w:eastAsia="x-none"/>
        </w:rPr>
        <w:t>составляет 7 часов</w:t>
      </w:r>
      <w:r w:rsidRPr="00F27460">
        <w:rPr>
          <w:rFonts w:eastAsia="Times New Roman" w:cs="Times New Roman"/>
          <w:color w:val="FF0000"/>
          <w:shd w:val="clear" w:color="auto" w:fill="FFFFFF"/>
          <w:lang w:val="x-none" w:eastAsia="x-none"/>
        </w:rPr>
        <w:t>.</w:t>
      </w:r>
    </w:p>
    <w:p w14:paraId="1D83F7BD" w14:textId="77777777" w:rsidR="002E7CEB" w:rsidRPr="00B64E67" w:rsidRDefault="002E7CEB" w:rsidP="002E7CEB">
      <w:pPr>
        <w:ind w:firstLine="709"/>
        <w:jc w:val="both"/>
        <w:rPr>
          <w:rFonts w:eastAsia="Times New Roman" w:cs="Times New Roman"/>
          <w:i/>
          <w:shd w:val="clear" w:color="auto" w:fill="FFFFFF"/>
          <w:lang w:val="x-none" w:eastAsia="x-none"/>
        </w:rPr>
      </w:pPr>
    </w:p>
    <w:p w14:paraId="6AC3D524" w14:textId="77777777" w:rsidR="002E7CEB" w:rsidRPr="009E6684" w:rsidRDefault="002E7CEB" w:rsidP="002E7CEB">
      <w:pPr>
        <w:pStyle w:val="a3"/>
        <w:numPr>
          <w:ilvl w:val="1"/>
          <w:numId w:val="2"/>
        </w:numPr>
        <w:rPr>
          <w:b/>
          <w:lang w:val="x-none" w:eastAsia="x-none"/>
        </w:rPr>
      </w:pPr>
      <w:r w:rsidRPr="009E6684">
        <w:rPr>
          <w:b/>
          <w:lang w:val="x-none" w:eastAsia="x-none"/>
        </w:rPr>
        <w:t xml:space="preserve">Порядок проведения процедуры </w:t>
      </w:r>
    </w:p>
    <w:p w14:paraId="75D4AADB" w14:textId="77777777" w:rsidR="002E7CEB" w:rsidRPr="009E6684" w:rsidRDefault="002E7CEB" w:rsidP="002E7CEB">
      <w:pPr>
        <w:ind w:left="780"/>
        <w:rPr>
          <w:b/>
          <w:lang w:val="x-none" w:eastAsia="x-none"/>
        </w:rPr>
      </w:pPr>
    </w:p>
    <w:p w14:paraId="7AAB7928" w14:textId="77777777" w:rsidR="002E7CEB" w:rsidRPr="00F27460" w:rsidRDefault="002E7CEB" w:rsidP="002E7CEB">
      <w:pPr>
        <w:ind w:firstLine="709"/>
        <w:jc w:val="both"/>
        <w:rPr>
          <w:rFonts w:eastAsia="Times New Roman" w:cs="Times New Roman"/>
          <w:lang w:val="x-none" w:eastAsia="x-none"/>
        </w:rPr>
      </w:pPr>
      <w:r w:rsidRPr="00F27460">
        <w:rPr>
          <w:rFonts w:eastAsia="Times New Roman" w:cs="Times New Roman"/>
          <w:lang w:val="x-none" w:eastAsia="x-none"/>
        </w:rPr>
        <w:t>Программа государственной итоговой аттестации, задания, критерии их оценивания, продолжительность демонстрационного экзамена утверждаются образовательной организацией и доводятся до сведения обучающихся не позднее, чем за шесть месяцев до начала государственной итоговой аттестации.</w:t>
      </w:r>
    </w:p>
    <w:p w14:paraId="1F53FF6D" w14:textId="77777777" w:rsidR="002E7CEB" w:rsidRPr="00F27460" w:rsidRDefault="002E7CEB" w:rsidP="002E7CEB">
      <w:pPr>
        <w:ind w:firstLine="709"/>
        <w:jc w:val="both"/>
        <w:rPr>
          <w:rFonts w:eastAsia="Times New Roman" w:cs="Times New Roman"/>
        </w:rPr>
      </w:pPr>
      <w:r w:rsidRPr="00F27460">
        <w:rPr>
          <w:rFonts w:eastAsia="Times New Roman" w:cs="Times New Roman"/>
        </w:rPr>
        <w:t>Подготовка и аттестация выпускников проводится по календарному учебному графику на учебный год. Допуск студентов к государственной итоговой аттестации оформляется приказом директора образовательного учреждения СПО.</w:t>
      </w:r>
    </w:p>
    <w:p w14:paraId="747AB0DE" w14:textId="77777777" w:rsidR="002E7CEB" w:rsidRPr="00F27460" w:rsidRDefault="002E7CEB" w:rsidP="002E7CEB">
      <w:pPr>
        <w:ind w:firstLine="709"/>
        <w:jc w:val="both"/>
        <w:rPr>
          <w:rFonts w:eastAsia="Times New Roman" w:cs="Times New Roman"/>
        </w:rPr>
      </w:pPr>
      <w:r w:rsidRPr="00F27460">
        <w:rPr>
          <w:rFonts w:eastAsia="Times New Roman" w:cs="Times New Roman"/>
        </w:rPr>
        <w:t xml:space="preserve">Расписание проведения государственной итоговой аттестации выпускников утверждается директором </w:t>
      </w:r>
      <w:r>
        <w:rPr>
          <w:rFonts w:eastAsia="Times New Roman" w:cs="Times New Roman"/>
        </w:rPr>
        <w:t xml:space="preserve">техникума </w:t>
      </w:r>
      <w:r w:rsidRPr="00F27460">
        <w:rPr>
          <w:rFonts w:eastAsia="Times New Roman" w:cs="Times New Roman"/>
        </w:rPr>
        <w:t>и доводится до сведения студентов.</w:t>
      </w:r>
    </w:p>
    <w:p w14:paraId="21E01E4D" w14:textId="77777777" w:rsidR="002E7CEB" w:rsidRPr="00F27460" w:rsidRDefault="002E7CEB" w:rsidP="002E7CEB">
      <w:pPr>
        <w:ind w:firstLine="709"/>
        <w:jc w:val="both"/>
        <w:rPr>
          <w:rFonts w:eastAsia="Times New Roman" w:cs="Times New Roman"/>
        </w:rPr>
      </w:pPr>
      <w:r w:rsidRPr="00F27460">
        <w:rPr>
          <w:rFonts w:eastAsia="Times New Roman" w:cs="Times New Roman"/>
        </w:rPr>
        <w:t>Для проведения итоговой государственной аттестации создается Государственная экзаменационная комиссия (ГЭК).</w:t>
      </w:r>
    </w:p>
    <w:p w14:paraId="2DF727F2" w14:textId="77777777" w:rsidR="002E7CEB" w:rsidRPr="00F27460" w:rsidRDefault="002E7CEB" w:rsidP="002E7CEB">
      <w:pPr>
        <w:ind w:firstLine="709"/>
        <w:jc w:val="both"/>
        <w:rPr>
          <w:rFonts w:eastAsia="Times New Roman" w:cs="Times New Roman"/>
        </w:rPr>
      </w:pPr>
      <w:r w:rsidRPr="00F27460">
        <w:rPr>
          <w:rFonts w:eastAsia="Times New Roman" w:cs="Times New Roman"/>
        </w:rPr>
        <w:t>Численность ГЭК составляет не менее 5-ти человек.</w:t>
      </w:r>
    </w:p>
    <w:p w14:paraId="7DC43CB0" w14:textId="77777777" w:rsidR="002E7CEB" w:rsidRPr="00F27460" w:rsidRDefault="002E7CEB" w:rsidP="002E7CEB">
      <w:pPr>
        <w:ind w:firstLine="709"/>
        <w:jc w:val="both"/>
        <w:rPr>
          <w:rFonts w:eastAsia="Times New Roman" w:cs="Times New Roman"/>
        </w:rPr>
      </w:pPr>
      <w:r w:rsidRPr="00F27460">
        <w:rPr>
          <w:rFonts w:eastAsia="Times New Roman" w:cs="Times New Roman"/>
        </w:rPr>
        <w:t xml:space="preserve">Состав ГЭК определяется приказом директора. Этим же приказом назначается, из числа работников образовательной организации, секретарь ГЭК. </w:t>
      </w:r>
    </w:p>
    <w:p w14:paraId="6C591A9B" w14:textId="77777777" w:rsidR="002E7CEB" w:rsidRPr="00F27460" w:rsidRDefault="002E7CEB" w:rsidP="002E7CEB">
      <w:pPr>
        <w:ind w:firstLine="709"/>
        <w:jc w:val="both"/>
        <w:rPr>
          <w:rFonts w:eastAsia="Times New Roman" w:cs="Times New Roman"/>
          <w:lang w:val="x-none" w:eastAsia="x-none"/>
        </w:rPr>
      </w:pPr>
      <w:r w:rsidRPr="00F27460">
        <w:rPr>
          <w:rFonts w:eastAsia="Times New Roman" w:cs="Times New Roman"/>
          <w:lang w:val="x-none" w:eastAsia="x-none"/>
        </w:rPr>
        <w:t>Проведение демонстрационного экзамена проходит в следующем порядке:</w:t>
      </w:r>
    </w:p>
    <w:p w14:paraId="315E9117" w14:textId="77777777" w:rsidR="002E7CEB" w:rsidRPr="00F27460" w:rsidRDefault="002E7CEB" w:rsidP="002E7CEB">
      <w:pPr>
        <w:ind w:firstLine="709"/>
        <w:jc w:val="both"/>
        <w:rPr>
          <w:rFonts w:eastAsia="Times New Roman" w:cs="Times New Roman"/>
          <w:lang w:val="x-none" w:eastAsia="x-none"/>
        </w:rPr>
      </w:pPr>
      <w:r w:rsidRPr="00F27460">
        <w:rPr>
          <w:rFonts w:eastAsia="Times New Roman" w:cs="Times New Roman"/>
          <w:lang w:val="x-none" w:eastAsia="x-none"/>
        </w:rPr>
        <w:t>1. Проведение инструктажа по охране труда и технике безопасности.</w:t>
      </w:r>
      <w:r w:rsidRPr="00F27460">
        <w:rPr>
          <w:rFonts w:eastAsia="Times New Roman" w:cs="Times New Roman"/>
          <w:lang w:eastAsia="x-none"/>
        </w:rPr>
        <w:t xml:space="preserve"> </w:t>
      </w:r>
      <w:r w:rsidRPr="00F27460">
        <w:rPr>
          <w:rFonts w:eastAsia="Times New Roman" w:cs="Times New Roman"/>
          <w:lang w:val="x-none" w:eastAsia="x-none"/>
        </w:rPr>
        <w:t>Если участник отсутствует во время инструктажа, он не допускается к экзамену.</w:t>
      </w:r>
    </w:p>
    <w:p w14:paraId="13F0DEAC" w14:textId="77777777" w:rsidR="002E7CEB" w:rsidRPr="00F27460" w:rsidRDefault="002E7CEB" w:rsidP="002E7CEB">
      <w:pPr>
        <w:ind w:firstLine="709"/>
        <w:jc w:val="both"/>
        <w:rPr>
          <w:rFonts w:eastAsia="Times New Roman" w:cs="Times New Roman"/>
          <w:lang w:val="x-none" w:eastAsia="x-none"/>
        </w:rPr>
      </w:pPr>
      <w:r w:rsidRPr="00F27460">
        <w:rPr>
          <w:rFonts w:eastAsia="Times New Roman" w:cs="Times New Roman"/>
          <w:lang w:val="x-none" w:eastAsia="x-none"/>
        </w:rPr>
        <w:t>2. Демонстрационный экзамен. Выполнение заданий.</w:t>
      </w:r>
    </w:p>
    <w:p w14:paraId="1A9B329F" w14:textId="77777777" w:rsidR="002E7CEB" w:rsidRPr="00F27460" w:rsidRDefault="002E7CEB" w:rsidP="002E7CEB">
      <w:pPr>
        <w:ind w:firstLine="709"/>
        <w:jc w:val="both"/>
        <w:rPr>
          <w:rFonts w:eastAsia="Times New Roman" w:cs="Times New Roman"/>
          <w:lang w:val="x-none" w:eastAsia="x-none"/>
        </w:rPr>
      </w:pPr>
      <w:r w:rsidRPr="00F27460">
        <w:rPr>
          <w:rFonts w:eastAsia="Times New Roman" w:cs="Times New Roman"/>
          <w:lang w:val="x-none" w:eastAsia="x-none"/>
        </w:rPr>
        <w:t>Время выполнения заданий в один день – 7 часов.</w:t>
      </w:r>
    </w:p>
    <w:p w14:paraId="4EF1B1D6" w14:textId="77777777" w:rsidR="002E7CEB" w:rsidRPr="00F27460" w:rsidRDefault="002E7CEB" w:rsidP="002E7CEB">
      <w:pPr>
        <w:ind w:firstLine="709"/>
        <w:jc w:val="both"/>
        <w:rPr>
          <w:rFonts w:eastAsia="Times New Roman" w:cs="Times New Roman"/>
          <w:lang w:val="x-none" w:eastAsia="x-none"/>
        </w:rPr>
      </w:pPr>
      <w:r w:rsidRPr="00F27460">
        <w:rPr>
          <w:rFonts w:eastAsia="Times New Roman" w:cs="Times New Roman"/>
          <w:lang w:val="x-none" w:eastAsia="x-none"/>
        </w:rPr>
        <w:t>3. Подведение итогов: подсчет баллов; заполнение протокола; обобщение результатов с учетом критериев перевода в систему оценивания; объявление решения ГЭК.</w:t>
      </w:r>
    </w:p>
    <w:p w14:paraId="294041CD" w14:textId="77777777" w:rsidR="002E7CEB" w:rsidRPr="00B64E67" w:rsidRDefault="002E7CEB" w:rsidP="002E7CEB">
      <w:pPr>
        <w:ind w:firstLine="709"/>
        <w:rPr>
          <w:rFonts w:eastAsia="Times New Roman" w:cs="Times New Roman"/>
          <w:i/>
          <w:lang w:val="x-none" w:eastAsia="x-none"/>
        </w:rPr>
      </w:pPr>
    </w:p>
    <w:p w14:paraId="21290DE5" w14:textId="77777777" w:rsidR="002E7CEB" w:rsidRPr="00B64E67" w:rsidRDefault="002E7CEB" w:rsidP="002E7CEB">
      <w:pPr>
        <w:ind w:firstLine="709"/>
        <w:jc w:val="center"/>
        <w:rPr>
          <w:rFonts w:eastAsia="Times New Roman" w:cs="Times New Roman"/>
          <w:b/>
        </w:rPr>
      </w:pPr>
      <w:r w:rsidRPr="00B64E67">
        <w:rPr>
          <w:rFonts w:eastAsia="Times New Roman" w:cs="Times New Roman"/>
          <w:b/>
        </w:rPr>
        <w:t>3. ТИПОВОЕ ЗАДАНИЕ ДЛЯ ДЕМОНСТРАЦИОННОГО ЭКЗАМЕНА</w:t>
      </w:r>
    </w:p>
    <w:p w14:paraId="3F06DB6A" w14:textId="77777777" w:rsidR="002E7CEB" w:rsidRPr="00B64E67" w:rsidRDefault="002E7CEB" w:rsidP="002E7CEB">
      <w:pPr>
        <w:ind w:firstLine="709"/>
        <w:jc w:val="center"/>
        <w:rPr>
          <w:rFonts w:eastAsia="Times New Roman" w:cs="Times New Roman"/>
          <w:b/>
        </w:rPr>
      </w:pPr>
    </w:p>
    <w:p w14:paraId="051C4774" w14:textId="77777777" w:rsidR="002E7CEB" w:rsidRPr="00B64E67" w:rsidRDefault="002E7CEB" w:rsidP="002E7CEB">
      <w:pPr>
        <w:ind w:firstLine="709"/>
        <w:rPr>
          <w:rFonts w:eastAsia="Times New Roman" w:cs="Times New Roman"/>
          <w:b/>
          <w:bCs/>
        </w:rPr>
      </w:pPr>
      <w:r w:rsidRPr="00B64E67">
        <w:rPr>
          <w:rFonts w:eastAsia="Times New Roman" w:cs="Times New Roman"/>
          <w:b/>
          <w:bCs/>
        </w:rPr>
        <w:t>3.1. Структура и содержание типового задания</w:t>
      </w:r>
    </w:p>
    <w:p w14:paraId="28EDEDBB" w14:textId="77777777" w:rsidR="002E7CEB" w:rsidRDefault="002E7CEB" w:rsidP="002E7CEB">
      <w:pPr>
        <w:widowControl w:val="0"/>
        <w:suppressAutoHyphens/>
        <w:ind w:firstLine="709"/>
        <w:jc w:val="both"/>
        <w:rPr>
          <w:rFonts w:eastAsia="Arial" w:cs="Times New Roman"/>
          <w:b/>
          <w:i/>
          <w:color w:val="000000"/>
          <w:kern w:val="2"/>
          <w:lang w:eastAsia="hi-IN" w:bidi="ru-RU"/>
        </w:rPr>
      </w:pPr>
    </w:p>
    <w:p w14:paraId="4AC5E870" w14:textId="77777777" w:rsidR="002E7CEB" w:rsidRPr="00D71CC8" w:rsidRDefault="002E7CEB" w:rsidP="002E7CEB">
      <w:pPr>
        <w:widowControl w:val="0"/>
        <w:suppressAutoHyphens/>
        <w:ind w:firstLine="709"/>
        <w:jc w:val="both"/>
        <w:rPr>
          <w:rFonts w:eastAsia="Arial" w:cs="Times New Roman"/>
          <w:kern w:val="2"/>
          <w:lang w:eastAsia="hi-IN" w:bidi="ru-RU"/>
        </w:rPr>
      </w:pPr>
      <w:r w:rsidRPr="00D71CC8">
        <w:rPr>
          <w:rFonts w:eastAsia="Arial" w:cs="Times New Roman"/>
          <w:b/>
          <w:color w:val="000000"/>
          <w:kern w:val="2"/>
          <w:lang w:eastAsia="hi-IN" w:bidi="ru-RU"/>
        </w:rPr>
        <w:t xml:space="preserve">3.1.1. </w:t>
      </w:r>
      <w:r w:rsidRPr="00F27460">
        <w:rPr>
          <w:rFonts w:eastAsia="Times New Roman" w:cs="Times New Roman"/>
          <w:b/>
        </w:rPr>
        <w:t>Формулировка типового практического задания (приводится наименование задания для оценки</w:t>
      </w:r>
      <w:r w:rsidRPr="00F27460">
        <w:rPr>
          <w:rFonts w:eastAsia="Times New Roman" w:cs="Times New Roman"/>
          <w:b/>
          <w:color w:val="000000"/>
        </w:rPr>
        <w:t xml:space="preserve"> результатов освоения программы СПО): 7 часов</w:t>
      </w:r>
    </w:p>
    <w:p w14:paraId="2572F1CC" w14:textId="77777777" w:rsidR="002E7CEB" w:rsidRPr="00D71CC8" w:rsidRDefault="002E7CEB" w:rsidP="002E7CEB">
      <w:pPr>
        <w:tabs>
          <w:tab w:val="left" w:pos="993"/>
          <w:tab w:val="left" w:pos="1134"/>
        </w:tabs>
        <w:spacing w:after="160" w:line="259" w:lineRule="auto"/>
        <w:ind w:firstLine="709"/>
        <w:contextualSpacing/>
        <w:jc w:val="both"/>
        <w:rPr>
          <w:lang w:val="x-none" w:eastAsia="x-none"/>
        </w:rPr>
      </w:pPr>
      <w:r w:rsidRPr="00D71CC8">
        <w:rPr>
          <w:lang w:val="x-none" w:eastAsia="x-none"/>
        </w:rPr>
        <w:t xml:space="preserve">Содержанием  задания демонстрационного экзамена являются работы по строительству, благоустройству и озеленению фрагмента малого сада. Работу по заданию необходимо разместить в границах </w:t>
      </w:r>
      <w:proofErr w:type="spellStart"/>
      <w:r w:rsidRPr="00D71CC8">
        <w:rPr>
          <w:lang w:val="x-none" w:eastAsia="x-none"/>
        </w:rPr>
        <w:t>экспоместа</w:t>
      </w:r>
      <w:proofErr w:type="spellEnd"/>
      <w:r w:rsidRPr="00D71CC8">
        <w:rPr>
          <w:lang w:val="x-none" w:eastAsia="x-none"/>
        </w:rPr>
        <w:t xml:space="preserve"> 5,0 х 4,0 м. Работы участники выполняют по два человека на одном </w:t>
      </w:r>
      <w:proofErr w:type="spellStart"/>
      <w:r w:rsidRPr="00D71CC8">
        <w:rPr>
          <w:lang w:val="x-none" w:eastAsia="x-none"/>
        </w:rPr>
        <w:t>экспоместе</w:t>
      </w:r>
      <w:proofErr w:type="spellEnd"/>
      <w:r w:rsidRPr="00D71CC8">
        <w:rPr>
          <w:lang w:val="x-none" w:eastAsia="x-none"/>
        </w:rPr>
        <w:t xml:space="preserve">. Зачет результатов индивидуальный. По заданию демонстрационного экзамена участникам необходимо последовательно выполнить  несколько модулей.  Все модули выполняются в соответствии с чертежами. На чертежах указана вся информация для выполнения задания. Точка отчёта для выполнения задания находится на углу </w:t>
      </w:r>
      <w:proofErr w:type="spellStart"/>
      <w:r w:rsidRPr="00D71CC8">
        <w:rPr>
          <w:lang w:val="x-none" w:eastAsia="x-none"/>
        </w:rPr>
        <w:t>экспоместа</w:t>
      </w:r>
      <w:proofErr w:type="spellEnd"/>
      <w:r w:rsidRPr="00D71CC8">
        <w:rPr>
          <w:lang w:val="x-none" w:eastAsia="x-none"/>
        </w:rPr>
        <w:t xml:space="preserve">. </w:t>
      </w:r>
      <w:proofErr w:type="spellStart"/>
      <w:r w:rsidRPr="00D71CC8">
        <w:rPr>
          <w:lang w:val="x-none" w:eastAsia="x-none"/>
        </w:rPr>
        <w:t>Экспоместо</w:t>
      </w:r>
      <w:proofErr w:type="spellEnd"/>
      <w:r w:rsidRPr="00D71CC8">
        <w:rPr>
          <w:lang w:val="x-none" w:eastAsia="x-none"/>
        </w:rPr>
        <w:t xml:space="preserve"> - короб с внутренними габаритами  5,0 х 4,0 м, высотой 0,4 м, заполненный песком.</w:t>
      </w:r>
    </w:p>
    <w:p w14:paraId="45B2E22C" w14:textId="77777777" w:rsidR="002E7CEB" w:rsidRPr="00D71CC8" w:rsidRDefault="002E7CEB" w:rsidP="002E7CEB">
      <w:pPr>
        <w:tabs>
          <w:tab w:val="left" w:pos="993"/>
          <w:tab w:val="left" w:pos="1134"/>
        </w:tabs>
        <w:spacing w:after="160" w:line="259" w:lineRule="auto"/>
        <w:ind w:firstLine="709"/>
        <w:contextualSpacing/>
        <w:jc w:val="both"/>
        <w:rPr>
          <w:lang w:val="x-none" w:eastAsia="x-none"/>
        </w:rPr>
      </w:pPr>
      <w:r w:rsidRPr="00D71CC8">
        <w:rPr>
          <w:lang w:val="x-none" w:eastAsia="x-none"/>
        </w:rPr>
        <w:t xml:space="preserve">Модуль А- Процесс работы. В течение дня проведения демонстрационного экзамена, участнику необходимо соблюдать чистоту и безопасность рабочего места. Организовывать режим работы логически. Правильно использовать инструменты, оборудование, материалы. Все работы выполнять эргономично. Обязательно соблюдать технику безопасности и нормы охраны и здоровья. При всех работах необходимо использовать средства индивидуальной защиты (СИЗ). </w:t>
      </w:r>
    </w:p>
    <w:p w14:paraId="7A9B7B43" w14:textId="77777777" w:rsidR="002E7CEB" w:rsidRPr="00D71CC8" w:rsidRDefault="002E7CEB" w:rsidP="002E7CEB">
      <w:pPr>
        <w:tabs>
          <w:tab w:val="left" w:pos="993"/>
          <w:tab w:val="left" w:pos="1134"/>
        </w:tabs>
        <w:spacing w:after="160" w:line="259" w:lineRule="auto"/>
        <w:ind w:firstLine="709"/>
        <w:contextualSpacing/>
        <w:jc w:val="both"/>
        <w:rPr>
          <w:rFonts w:eastAsia="Times New Roman" w:cs="Times New Roman"/>
          <w:lang w:val="x-none" w:eastAsia="x-none"/>
        </w:rPr>
      </w:pPr>
      <w:r w:rsidRPr="00D71CC8">
        <w:rPr>
          <w:rFonts w:eastAsia="Times New Roman" w:cs="Times New Roman"/>
          <w:lang w:val="x-none" w:eastAsia="x-none"/>
        </w:rPr>
        <w:lastRenderedPageBreak/>
        <w:t xml:space="preserve">Модуль B - Компоновка зеленых насаждений. Участнику необходимо провести работы по озеленению в виде посадок </w:t>
      </w:r>
      <w:proofErr w:type="spellStart"/>
      <w:r w:rsidRPr="00D71CC8">
        <w:rPr>
          <w:rFonts w:eastAsia="Times New Roman" w:cs="Times New Roman"/>
          <w:lang w:val="x-none" w:eastAsia="x-none"/>
        </w:rPr>
        <w:t>древесно</w:t>
      </w:r>
      <w:proofErr w:type="spellEnd"/>
      <w:r w:rsidRPr="00D71CC8">
        <w:rPr>
          <w:rFonts w:eastAsia="Times New Roman" w:cs="Times New Roman"/>
          <w:lang w:val="x-none" w:eastAsia="x-none"/>
        </w:rPr>
        <w:t xml:space="preserve"> - кустарниковой и травянистой растительности. Работы проводятся, согласно рабочей документации. Определенный процент посадочного материала с точки зрения создания композиции компонуется участником самостоятельно. Данный модуль также включает в себя укладку рулонного газона и отсыпку </w:t>
      </w:r>
      <w:proofErr w:type="spellStart"/>
      <w:r w:rsidRPr="00D71CC8">
        <w:rPr>
          <w:rFonts w:eastAsia="Times New Roman" w:cs="Times New Roman"/>
          <w:lang w:val="x-none" w:eastAsia="x-none"/>
        </w:rPr>
        <w:t>мульчой</w:t>
      </w:r>
      <w:proofErr w:type="spellEnd"/>
      <w:r w:rsidRPr="00D71CC8">
        <w:rPr>
          <w:rFonts w:eastAsia="Times New Roman" w:cs="Times New Roman"/>
          <w:lang w:val="x-none" w:eastAsia="x-none"/>
        </w:rPr>
        <w:t xml:space="preserve">  поверхности земли/песка на </w:t>
      </w:r>
      <w:proofErr w:type="spellStart"/>
      <w:r w:rsidRPr="00D71CC8">
        <w:rPr>
          <w:rFonts w:eastAsia="Times New Roman" w:cs="Times New Roman"/>
          <w:lang w:val="x-none" w:eastAsia="x-none"/>
        </w:rPr>
        <w:t>геотекстиль</w:t>
      </w:r>
      <w:proofErr w:type="spellEnd"/>
      <w:r w:rsidRPr="00D71CC8">
        <w:rPr>
          <w:rFonts w:eastAsia="Times New Roman" w:cs="Times New Roman"/>
          <w:lang w:val="x-none" w:eastAsia="x-none"/>
        </w:rPr>
        <w:t xml:space="preserve"> в зоне посадки. </w:t>
      </w:r>
    </w:p>
    <w:p w14:paraId="39D4ABE8" w14:textId="77777777" w:rsidR="002E7CEB" w:rsidRPr="00D71CC8" w:rsidRDefault="002E7CEB" w:rsidP="002E7CEB">
      <w:pPr>
        <w:tabs>
          <w:tab w:val="left" w:pos="993"/>
          <w:tab w:val="left" w:pos="1134"/>
        </w:tabs>
        <w:spacing w:after="160" w:line="259" w:lineRule="auto"/>
        <w:ind w:firstLine="709"/>
        <w:contextualSpacing/>
        <w:jc w:val="both"/>
        <w:rPr>
          <w:rFonts w:eastAsia="Times New Roman" w:cs="Times New Roman"/>
          <w:lang w:val="x-none" w:eastAsia="x-none"/>
        </w:rPr>
      </w:pPr>
      <w:r w:rsidRPr="00D71CC8">
        <w:rPr>
          <w:rFonts w:eastAsia="Times New Roman" w:cs="Times New Roman"/>
          <w:lang w:val="x-none" w:eastAsia="x-none"/>
        </w:rPr>
        <w:t xml:space="preserve">Модуль С - Мощение. Участнику необходимо выполнить работу по созданию элементов мощения из предложенных материалов. Необходимо вынести размеры мощения, разместить на </w:t>
      </w:r>
      <w:proofErr w:type="spellStart"/>
      <w:r w:rsidRPr="00D71CC8">
        <w:rPr>
          <w:rFonts w:eastAsia="Times New Roman" w:cs="Times New Roman"/>
          <w:lang w:val="x-none" w:eastAsia="x-none"/>
        </w:rPr>
        <w:t>геотекстиле</w:t>
      </w:r>
      <w:proofErr w:type="spellEnd"/>
      <w:r w:rsidRPr="00D71CC8">
        <w:rPr>
          <w:rFonts w:eastAsia="Times New Roman" w:cs="Times New Roman"/>
          <w:lang w:val="x-none" w:eastAsia="x-none"/>
        </w:rPr>
        <w:t xml:space="preserve"> местоположения плитки, согласно рабочим чертежам, установить деревянные бордюры, </w:t>
      </w:r>
      <w:proofErr w:type="spellStart"/>
      <w:r w:rsidRPr="00D71CC8">
        <w:rPr>
          <w:rFonts w:eastAsia="Times New Roman" w:cs="Times New Roman"/>
          <w:lang w:val="x-none" w:eastAsia="x-none"/>
        </w:rPr>
        <w:t>геотекстиль</w:t>
      </w:r>
      <w:proofErr w:type="spellEnd"/>
      <w:r w:rsidRPr="00D71CC8">
        <w:rPr>
          <w:rFonts w:eastAsia="Times New Roman" w:cs="Times New Roman"/>
          <w:lang w:val="x-none" w:eastAsia="x-none"/>
        </w:rPr>
        <w:t xml:space="preserve"> задекорировать </w:t>
      </w:r>
      <w:proofErr w:type="spellStart"/>
      <w:r w:rsidRPr="00D71CC8">
        <w:rPr>
          <w:rFonts w:eastAsia="Times New Roman" w:cs="Times New Roman"/>
          <w:lang w:val="x-none" w:eastAsia="x-none"/>
        </w:rPr>
        <w:t>мульчой</w:t>
      </w:r>
      <w:proofErr w:type="spellEnd"/>
      <w:r w:rsidRPr="00D71CC8">
        <w:rPr>
          <w:rFonts w:eastAsia="Times New Roman" w:cs="Times New Roman"/>
          <w:lang w:val="x-none" w:eastAsia="x-none"/>
        </w:rPr>
        <w:t xml:space="preserve">. Высотные превышения мощения указаны на чертеже. </w:t>
      </w:r>
    </w:p>
    <w:p w14:paraId="2ED3B2C8" w14:textId="77777777" w:rsidR="002E7CEB" w:rsidRPr="00D71CC8" w:rsidRDefault="002E7CEB" w:rsidP="002E7CEB">
      <w:pPr>
        <w:tabs>
          <w:tab w:val="left" w:pos="993"/>
          <w:tab w:val="left" w:pos="1134"/>
        </w:tabs>
        <w:spacing w:after="160" w:line="259" w:lineRule="auto"/>
        <w:ind w:firstLine="709"/>
        <w:contextualSpacing/>
        <w:jc w:val="both"/>
        <w:rPr>
          <w:lang w:val="x-none" w:eastAsia="x-none"/>
        </w:rPr>
      </w:pPr>
      <w:r w:rsidRPr="00D71CC8">
        <w:rPr>
          <w:lang w:val="x-none" w:eastAsia="x-none"/>
        </w:rPr>
        <w:t xml:space="preserve">Модуль D - Стены. Участнику необходимо выполнить установку блоков без или с раствором согласно рабочей документации из предложенных материалов. </w:t>
      </w:r>
    </w:p>
    <w:p w14:paraId="0A7E71C9" w14:textId="77777777" w:rsidR="002E7CEB" w:rsidRPr="00D71CC8" w:rsidRDefault="002E7CEB" w:rsidP="002E7CEB">
      <w:pPr>
        <w:tabs>
          <w:tab w:val="left" w:pos="993"/>
          <w:tab w:val="left" w:pos="1134"/>
        </w:tabs>
        <w:spacing w:after="160" w:line="259" w:lineRule="auto"/>
        <w:ind w:firstLine="709"/>
        <w:contextualSpacing/>
        <w:jc w:val="both"/>
        <w:rPr>
          <w:rFonts w:eastAsia="Times New Roman" w:cs="Times New Roman"/>
          <w:lang w:val="x-none" w:eastAsia="x-none"/>
        </w:rPr>
      </w:pPr>
      <w:r w:rsidRPr="00D71CC8">
        <w:rPr>
          <w:rFonts w:eastAsia="Times New Roman" w:cs="Times New Roman"/>
          <w:lang w:val="x-none" w:eastAsia="x-none"/>
        </w:rPr>
        <w:t xml:space="preserve"> Модуль E - Водные элементы. Участнику необходимо выполнить работу по созданию водного объекта и систему полива согласно рабочей документации из предложенных материалов. Задача участника демонстрационного экзамена установить резервуар для воды, фонтанный насос, собрать и запустить систему капельного полива. </w:t>
      </w:r>
    </w:p>
    <w:p w14:paraId="2FDFD84E" w14:textId="77777777" w:rsidR="002E7CEB" w:rsidRPr="00D71CC8" w:rsidRDefault="002E7CEB" w:rsidP="002E7CEB">
      <w:pPr>
        <w:tabs>
          <w:tab w:val="left" w:pos="993"/>
          <w:tab w:val="left" w:pos="1134"/>
        </w:tabs>
        <w:spacing w:after="160" w:line="259" w:lineRule="auto"/>
        <w:ind w:firstLine="709"/>
        <w:contextualSpacing/>
        <w:jc w:val="both"/>
        <w:rPr>
          <w:rFonts w:eastAsia="Times New Roman" w:cs="Times New Roman"/>
          <w:lang w:val="x-none" w:eastAsia="x-none"/>
        </w:rPr>
      </w:pPr>
      <w:r w:rsidRPr="00D71CC8">
        <w:rPr>
          <w:rFonts w:eastAsia="Times New Roman" w:cs="Times New Roman"/>
          <w:lang w:val="x-none" w:eastAsia="x-none"/>
        </w:rPr>
        <w:t xml:space="preserve">Модуль F - Деревянные конструкции. Участнику согласно рабочей документации необходимо из заготовок выполнить сборку изделия, с использованием крепежей. При изготовлении и сборке деревянной конструкции необходимо использовать электроинструмент. </w:t>
      </w:r>
    </w:p>
    <w:p w14:paraId="3979E939" w14:textId="77777777" w:rsidR="002E7CEB" w:rsidRPr="00D71CC8" w:rsidRDefault="002E7CEB" w:rsidP="002E7CEB">
      <w:pPr>
        <w:tabs>
          <w:tab w:val="left" w:pos="993"/>
          <w:tab w:val="left" w:pos="1134"/>
        </w:tabs>
        <w:spacing w:after="160" w:line="259" w:lineRule="auto"/>
        <w:ind w:firstLine="709"/>
        <w:contextualSpacing/>
        <w:jc w:val="both"/>
        <w:rPr>
          <w:rFonts w:eastAsia="Times New Roman" w:cs="Times New Roman"/>
          <w:lang w:val="x-none" w:eastAsia="x-none"/>
        </w:rPr>
      </w:pPr>
      <w:r w:rsidRPr="00D71CC8">
        <w:rPr>
          <w:rFonts w:eastAsia="Times New Roman" w:cs="Times New Roman"/>
          <w:lang w:val="x-none" w:eastAsia="x-none"/>
        </w:rPr>
        <w:t xml:space="preserve">  Модуль G - Общее впечатление. Оценка созданной композиции малого сада будет рассматриваться после выполнения всех ранее указанных модулей в задании демонстрационного экзамена. </w:t>
      </w:r>
    </w:p>
    <w:p w14:paraId="14F51517" w14:textId="77777777" w:rsidR="002E7CEB" w:rsidRPr="00D71CC8" w:rsidRDefault="002E7CEB" w:rsidP="002E7CEB">
      <w:pPr>
        <w:tabs>
          <w:tab w:val="left" w:pos="993"/>
          <w:tab w:val="left" w:pos="1134"/>
        </w:tabs>
        <w:spacing w:after="160" w:line="259" w:lineRule="auto"/>
        <w:ind w:firstLine="709"/>
        <w:contextualSpacing/>
        <w:jc w:val="both"/>
        <w:rPr>
          <w:rFonts w:eastAsia="Times New Roman" w:cs="Times New Roman"/>
          <w:lang w:val="x-none" w:eastAsia="x-none"/>
        </w:rPr>
      </w:pPr>
      <w:r w:rsidRPr="00D71CC8">
        <w:rPr>
          <w:rFonts w:eastAsia="Times New Roman" w:cs="Times New Roman"/>
          <w:lang w:val="x-none" w:eastAsia="x-none"/>
        </w:rPr>
        <w:t>Перед выполнением задания демонстрационного экзамена участникам будут выданы чертежи (необходимые приложения к заданию):</w:t>
      </w:r>
    </w:p>
    <w:p w14:paraId="1936BD9E" w14:textId="77777777" w:rsidR="002E7CEB" w:rsidRPr="00D71CC8" w:rsidRDefault="002E7CEB" w:rsidP="002E7CEB">
      <w:pPr>
        <w:tabs>
          <w:tab w:val="left" w:pos="993"/>
          <w:tab w:val="left" w:pos="1134"/>
        </w:tabs>
        <w:spacing w:after="160" w:line="259" w:lineRule="auto"/>
        <w:ind w:firstLine="709"/>
        <w:contextualSpacing/>
        <w:jc w:val="both"/>
        <w:rPr>
          <w:rFonts w:eastAsia="Times New Roman" w:cs="Times New Roman"/>
          <w:lang w:val="x-none" w:eastAsia="x-none"/>
        </w:rPr>
      </w:pPr>
      <w:r w:rsidRPr="00D71CC8">
        <w:rPr>
          <w:rFonts w:eastAsia="Times New Roman" w:cs="Times New Roman"/>
          <w:lang w:val="x-none" w:eastAsia="x-none"/>
        </w:rPr>
        <w:t xml:space="preserve">Приложение 1. Генеральный план </w:t>
      </w:r>
    </w:p>
    <w:p w14:paraId="64151AF5" w14:textId="77777777" w:rsidR="002E7CEB" w:rsidRPr="00D71CC8" w:rsidRDefault="002E7CEB" w:rsidP="002E7CEB">
      <w:pPr>
        <w:tabs>
          <w:tab w:val="left" w:pos="993"/>
          <w:tab w:val="left" w:pos="1134"/>
        </w:tabs>
        <w:spacing w:after="160" w:line="259" w:lineRule="auto"/>
        <w:ind w:firstLine="709"/>
        <w:contextualSpacing/>
        <w:jc w:val="both"/>
        <w:rPr>
          <w:rFonts w:eastAsia="Times New Roman" w:cs="Times New Roman"/>
          <w:lang w:val="x-none" w:eastAsia="x-none"/>
        </w:rPr>
      </w:pPr>
      <w:r w:rsidRPr="00D71CC8">
        <w:rPr>
          <w:rFonts w:eastAsia="Times New Roman" w:cs="Times New Roman"/>
          <w:lang w:val="x-none" w:eastAsia="x-none"/>
        </w:rPr>
        <w:t xml:space="preserve">Приложение 2. Высотные отметки </w:t>
      </w:r>
    </w:p>
    <w:p w14:paraId="18B80A90" w14:textId="77777777" w:rsidR="002E7CEB" w:rsidRPr="00D71CC8" w:rsidRDefault="002E7CEB" w:rsidP="002E7CEB">
      <w:pPr>
        <w:tabs>
          <w:tab w:val="left" w:pos="993"/>
          <w:tab w:val="left" w:pos="1134"/>
        </w:tabs>
        <w:spacing w:after="160" w:line="259" w:lineRule="auto"/>
        <w:ind w:firstLine="709"/>
        <w:contextualSpacing/>
        <w:jc w:val="both"/>
        <w:rPr>
          <w:rFonts w:eastAsia="Times New Roman" w:cs="Times New Roman"/>
          <w:lang w:val="x-none" w:eastAsia="x-none"/>
        </w:rPr>
      </w:pPr>
      <w:r w:rsidRPr="00D71CC8">
        <w:rPr>
          <w:rFonts w:eastAsia="Times New Roman" w:cs="Times New Roman"/>
          <w:lang w:val="x-none" w:eastAsia="x-none"/>
        </w:rPr>
        <w:t xml:space="preserve">Приложение 3. Подпорная стенка </w:t>
      </w:r>
    </w:p>
    <w:p w14:paraId="6779FCD1" w14:textId="77777777" w:rsidR="002E7CEB" w:rsidRPr="00D71CC8" w:rsidRDefault="002E7CEB" w:rsidP="002E7CEB">
      <w:pPr>
        <w:tabs>
          <w:tab w:val="left" w:pos="993"/>
          <w:tab w:val="left" w:pos="1134"/>
        </w:tabs>
        <w:spacing w:after="160" w:line="259" w:lineRule="auto"/>
        <w:ind w:firstLine="709"/>
        <w:contextualSpacing/>
        <w:jc w:val="both"/>
        <w:rPr>
          <w:rFonts w:eastAsia="Times New Roman" w:cs="Times New Roman"/>
          <w:lang w:val="x-none" w:eastAsia="x-none"/>
        </w:rPr>
      </w:pPr>
      <w:r w:rsidRPr="00D71CC8">
        <w:rPr>
          <w:rFonts w:eastAsia="Times New Roman" w:cs="Times New Roman"/>
          <w:lang w:val="x-none" w:eastAsia="x-none"/>
        </w:rPr>
        <w:t>Приложение 4. Мощение</w:t>
      </w:r>
    </w:p>
    <w:p w14:paraId="4DE4DB35" w14:textId="77777777" w:rsidR="002E7CEB" w:rsidRPr="00D71CC8" w:rsidRDefault="002E7CEB" w:rsidP="002E7CEB">
      <w:pPr>
        <w:tabs>
          <w:tab w:val="left" w:pos="993"/>
          <w:tab w:val="left" w:pos="1134"/>
        </w:tabs>
        <w:spacing w:after="160" w:line="259" w:lineRule="auto"/>
        <w:ind w:firstLine="709"/>
        <w:contextualSpacing/>
        <w:jc w:val="both"/>
        <w:rPr>
          <w:rFonts w:eastAsia="Times New Roman" w:cs="Times New Roman"/>
          <w:lang w:val="x-none" w:eastAsia="x-none"/>
        </w:rPr>
      </w:pPr>
      <w:r w:rsidRPr="00D71CC8">
        <w:rPr>
          <w:rFonts w:eastAsia="Times New Roman" w:cs="Times New Roman"/>
          <w:lang w:val="x-none" w:eastAsia="x-none"/>
        </w:rPr>
        <w:t xml:space="preserve">Приложение 5. Деревянная конструкция </w:t>
      </w:r>
    </w:p>
    <w:p w14:paraId="5FBA4EB4" w14:textId="77777777" w:rsidR="002E7CEB" w:rsidRPr="00D71CC8" w:rsidRDefault="002E7CEB" w:rsidP="002E7CEB">
      <w:pPr>
        <w:tabs>
          <w:tab w:val="left" w:pos="993"/>
          <w:tab w:val="left" w:pos="1134"/>
        </w:tabs>
        <w:spacing w:after="160" w:line="259" w:lineRule="auto"/>
        <w:ind w:firstLine="709"/>
        <w:contextualSpacing/>
        <w:jc w:val="both"/>
        <w:rPr>
          <w:rFonts w:eastAsia="Times New Roman" w:cs="Times New Roman"/>
          <w:lang w:val="x-none" w:eastAsia="x-none"/>
        </w:rPr>
      </w:pPr>
      <w:r w:rsidRPr="00D71CC8">
        <w:rPr>
          <w:rFonts w:eastAsia="Times New Roman" w:cs="Times New Roman"/>
          <w:lang w:val="x-none" w:eastAsia="x-none"/>
        </w:rPr>
        <w:t>Приложение 6. Посадочный чертеж</w:t>
      </w:r>
    </w:p>
    <w:p w14:paraId="096A300D" w14:textId="77777777" w:rsidR="002E7CEB" w:rsidRPr="00D71CC8" w:rsidRDefault="002E7CEB" w:rsidP="002E7CEB">
      <w:pPr>
        <w:tabs>
          <w:tab w:val="left" w:pos="993"/>
          <w:tab w:val="left" w:pos="1134"/>
        </w:tabs>
        <w:spacing w:after="160" w:line="259" w:lineRule="auto"/>
        <w:ind w:firstLine="709"/>
        <w:contextualSpacing/>
        <w:jc w:val="both"/>
        <w:rPr>
          <w:rFonts w:eastAsia="Times New Roman" w:cs="Times New Roman"/>
          <w:lang w:val="x-none" w:eastAsia="x-none"/>
        </w:rPr>
      </w:pPr>
      <w:r w:rsidRPr="00D71CC8">
        <w:rPr>
          <w:rFonts w:eastAsia="Times New Roman" w:cs="Times New Roman"/>
          <w:lang w:val="x-none" w:eastAsia="x-none"/>
        </w:rPr>
        <w:tab/>
        <w:t>Приложение 7. Водные элементы</w:t>
      </w:r>
    </w:p>
    <w:p w14:paraId="49C22256" w14:textId="77777777" w:rsidR="002E7CEB" w:rsidRPr="00D71CC8" w:rsidRDefault="002E7CEB" w:rsidP="002E7CEB">
      <w:pPr>
        <w:tabs>
          <w:tab w:val="left" w:pos="993"/>
          <w:tab w:val="left" w:pos="1134"/>
        </w:tabs>
        <w:spacing w:after="160" w:line="259" w:lineRule="auto"/>
        <w:ind w:firstLine="709"/>
        <w:contextualSpacing/>
        <w:jc w:val="both"/>
        <w:rPr>
          <w:rFonts w:eastAsia="Times New Roman" w:cs="Times New Roman"/>
          <w:lang w:val="x-none" w:eastAsia="x-none"/>
        </w:rPr>
      </w:pPr>
      <w:r w:rsidRPr="00D71CC8">
        <w:rPr>
          <w:rFonts w:eastAsia="Times New Roman" w:cs="Times New Roman"/>
          <w:lang w:val="x-none" w:eastAsia="x-none"/>
        </w:rPr>
        <w:t xml:space="preserve">Приложение 8. Рабочее место </w:t>
      </w:r>
    </w:p>
    <w:p w14:paraId="37AC1F40" w14:textId="77777777" w:rsidR="002E7CEB" w:rsidRPr="00D71CC8" w:rsidRDefault="002E7CEB" w:rsidP="002E7CEB">
      <w:pPr>
        <w:tabs>
          <w:tab w:val="left" w:pos="993"/>
          <w:tab w:val="left" w:pos="1134"/>
        </w:tabs>
        <w:spacing w:after="160" w:line="259" w:lineRule="auto"/>
        <w:ind w:firstLine="709"/>
        <w:contextualSpacing/>
        <w:jc w:val="both"/>
        <w:rPr>
          <w:rFonts w:eastAsia="Times New Roman" w:cs="Times New Roman"/>
          <w:lang w:val="x-none" w:eastAsia="x-none"/>
        </w:rPr>
      </w:pPr>
    </w:p>
    <w:p w14:paraId="6137A434" w14:textId="77777777" w:rsidR="002E7CEB" w:rsidRPr="00B64E67" w:rsidRDefault="002E7CEB" w:rsidP="002E7CEB">
      <w:pPr>
        <w:ind w:firstLine="567"/>
        <w:jc w:val="both"/>
        <w:rPr>
          <w:rFonts w:eastAsia="Times New Roman" w:cs="Times New Roman"/>
          <w:b/>
          <w:bCs/>
        </w:rPr>
      </w:pPr>
      <w:r w:rsidRPr="00B64E67">
        <w:rPr>
          <w:rFonts w:eastAsia="Times New Roman" w:cs="Times New Roman"/>
          <w:b/>
          <w:bCs/>
        </w:rPr>
        <w:t>3.2. Критерии оценки выполнения задания демонстрационного экзамена</w:t>
      </w:r>
    </w:p>
    <w:p w14:paraId="2EA34372" w14:textId="77777777" w:rsidR="002E7CEB" w:rsidRPr="00B64E67" w:rsidRDefault="002E7CEB" w:rsidP="002E7CEB">
      <w:pPr>
        <w:ind w:firstLine="567"/>
        <w:jc w:val="both"/>
        <w:rPr>
          <w:rFonts w:eastAsia="Times New Roman" w:cs="Times New Roman"/>
        </w:rPr>
      </w:pPr>
      <w:r w:rsidRPr="00B64E67">
        <w:rPr>
          <w:rFonts w:eastAsia="Times New Roman" w:cs="Times New Roman"/>
        </w:rPr>
        <w:t>3.2.1. Порядок оценки</w:t>
      </w:r>
    </w:p>
    <w:p w14:paraId="485F3D1D" w14:textId="77777777" w:rsidR="002E7CEB" w:rsidRPr="00D71CC8" w:rsidRDefault="002E7CEB" w:rsidP="002E7CEB">
      <w:pPr>
        <w:widowControl w:val="0"/>
        <w:suppressAutoHyphens/>
        <w:spacing w:line="276" w:lineRule="auto"/>
        <w:ind w:firstLine="709"/>
        <w:jc w:val="both"/>
        <w:rPr>
          <w:rFonts w:eastAsia="Arial" w:cs="Times New Roman"/>
          <w:kern w:val="2"/>
          <w:sz w:val="22"/>
          <w:lang w:eastAsia="hi-IN" w:bidi="ru-RU"/>
        </w:rPr>
      </w:pPr>
      <w:r w:rsidRPr="00D71CC8">
        <w:rPr>
          <w:rFonts w:eastAsia="Times New Roman" w:cs="Times New Roman"/>
          <w:kern w:val="2"/>
          <w:lang w:eastAsia="hi-IN" w:bidi="ru-RU"/>
        </w:rPr>
        <w:t xml:space="preserve">Оценка выполнения задания демонстрационного экзамена </w:t>
      </w:r>
      <w:r>
        <w:rPr>
          <w:rFonts w:eastAsia="Times New Roman" w:cs="Times New Roman"/>
          <w:kern w:val="2"/>
          <w:lang w:eastAsia="hi-IN" w:bidi="ru-RU"/>
        </w:rPr>
        <w:t>основывается</w:t>
      </w:r>
      <w:r w:rsidRPr="00D71CC8">
        <w:rPr>
          <w:rFonts w:eastAsia="Times New Roman" w:cs="Times New Roman"/>
          <w:kern w:val="2"/>
          <w:lang w:eastAsia="hi-IN" w:bidi="ru-RU"/>
        </w:rPr>
        <w:t xml:space="preserve"> на следующих критериях:</w:t>
      </w:r>
    </w:p>
    <w:tbl>
      <w:tblPr>
        <w:tblW w:w="9638" w:type="dxa"/>
        <w:tblLook w:val="0000" w:firstRow="0" w:lastRow="0" w:firstColumn="0" w:lastColumn="0" w:noHBand="0" w:noVBand="0"/>
      </w:tblPr>
      <w:tblGrid>
        <w:gridCol w:w="543"/>
        <w:gridCol w:w="3024"/>
        <w:gridCol w:w="6071"/>
      </w:tblGrid>
      <w:tr w:rsidR="002E7CEB" w:rsidRPr="00D71CC8" w14:paraId="10212A23" w14:textId="77777777" w:rsidTr="00492EA6"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84D11" w14:textId="77777777" w:rsidR="002E7CEB" w:rsidRPr="00D71CC8" w:rsidRDefault="002E7CEB" w:rsidP="00492EA6">
            <w:pPr>
              <w:widowControl w:val="0"/>
              <w:suppressAutoHyphens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Критерий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13C40" w14:textId="77777777" w:rsidR="002E7CEB" w:rsidRPr="00D71CC8" w:rsidRDefault="002E7CEB" w:rsidP="00492EA6">
            <w:pPr>
              <w:widowControl w:val="0"/>
              <w:suppressAutoHyphens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Методика проверки навыков в критерии</w:t>
            </w:r>
          </w:p>
        </w:tc>
      </w:tr>
      <w:tr w:rsidR="002E7CEB" w:rsidRPr="00D71CC8" w14:paraId="7A89439D" w14:textId="77777777" w:rsidTr="00492EA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2DBF" w14:textId="77777777" w:rsidR="002E7CEB" w:rsidRPr="00D71CC8" w:rsidRDefault="002E7CEB" w:rsidP="00492EA6">
            <w:pPr>
              <w:widowControl w:val="0"/>
              <w:suppressAutoHyphens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9D899" w14:textId="77777777" w:rsidR="002E7CEB" w:rsidRPr="00D71CC8" w:rsidRDefault="002E7CEB" w:rsidP="00492EA6">
            <w:pPr>
              <w:widowControl w:val="0"/>
              <w:suppressAutoHyphens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Процесс работы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21C0" w14:textId="77777777" w:rsidR="002E7CEB" w:rsidRPr="00D71CC8" w:rsidRDefault="002E7CEB" w:rsidP="00492EA6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чистота и безопасность рабочего места;</w:t>
            </w:r>
          </w:p>
          <w:p w14:paraId="7476971E" w14:textId="77777777" w:rsidR="002E7CEB" w:rsidRPr="00D71CC8" w:rsidRDefault="002E7CEB" w:rsidP="00492EA6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организация работы, логистика;</w:t>
            </w:r>
          </w:p>
          <w:p w14:paraId="049047F9" w14:textId="77777777" w:rsidR="002E7CEB" w:rsidRPr="00D71CC8" w:rsidRDefault="002E7CEB" w:rsidP="00492EA6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использование инструментов, оборудования, материалов;</w:t>
            </w:r>
          </w:p>
          <w:p w14:paraId="2E25C87E" w14:textId="77777777" w:rsidR="002E7CEB" w:rsidRPr="00D71CC8" w:rsidRDefault="002E7CEB" w:rsidP="00492EA6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эргономика, техника безопасности и нормы охраны здоровья, средства индивидуальной защиты.</w:t>
            </w:r>
          </w:p>
        </w:tc>
      </w:tr>
      <w:tr w:rsidR="002E7CEB" w:rsidRPr="00D71CC8" w14:paraId="363F50CB" w14:textId="77777777" w:rsidTr="00492EA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3E6ED" w14:textId="77777777" w:rsidR="002E7CEB" w:rsidRPr="00D71CC8" w:rsidRDefault="002E7CEB" w:rsidP="00492EA6">
            <w:pPr>
              <w:widowControl w:val="0"/>
              <w:suppressAutoHyphens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В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F0CE7" w14:textId="77777777" w:rsidR="002E7CEB" w:rsidRPr="00D71CC8" w:rsidRDefault="002E7CEB" w:rsidP="00492EA6">
            <w:pPr>
              <w:widowControl w:val="0"/>
              <w:suppressAutoHyphens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Компоновка зеленых насаждений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EEF09" w14:textId="77777777" w:rsidR="002E7CEB" w:rsidRPr="00D71CC8" w:rsidRDefault="002E7CEB" w:rsidP="00492EA6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размещение определенного дерева;</w:t>
            </w:r>
          </w:p>
          <w:p w14:paraId="4BB4DC26" w14:textId="77777777" w:rsidR="002E7CEB" w:rsidRPr="00D71CC8" w:rsidRDefault="002E7CEB" w:rsidP="00492EA6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размеры определенного цветника;</w:t>
            </w:r>
          </w:p>
          <w:p w14:paraId="746E7A43" w14:textId="77777777" w:rsidR="002E7CEB" w:rsidRPr="00D71CC8" w:rsidRDefault="002E7CEB" w:rsidP="00492EA6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навыки посадки;</w:t>
            </w:r>
          </w:p>
          <w:p w14:paraId="4D556216" w14:textId="77777777" w:rsidR="002E7CEB" w:rsidRPr="00D71CC8" w:rsidRDefault="002E7CEB" w:rsidP="00492EA6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посадка в соответствии с планом;</w:t>
            </w:r>
          </w:p>
          <w:p w14:paraId="5FA0C8AC" w14:textId="77777777" w:rsidR="002E7CEB" w:rsidRPr="00D71CC8" w:rsidRDefault="002E7CEB" w:rsidP="00492EA6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lastRenderedPageBreak/>
              <w:t>укладка газона.</w:t>
            </w:r>
          </w:p>
        </w:tc>
      </w:tr>
      <w:tr w:rsidR="002E7CEB" w:rsidRPr="00D71CC8" w14:paraId="6ADE0D86" w14:textId="77777777" w:rsidTr="00492EA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B3B36" w14:textId="77777777" w:rsidR="002E7CEB" w:rsidRPr="00D71CC8" w:rsidRDefault="002E7CEB" w:rsidP="00492EA6">
            <w:pPr>
              <w:widowControl w:val="0"/>
              <w:suppressAutoHyphens/>
              <w:jc w:val="both"/>
              <w:rPr>
                <w:rFonts w:eastAsia="Arial" w:cs="Times New Roman"/>
                <w:kern w:val="2"/>
                <w:lang w:val="en-US"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val="en-US" w:bidi="ru-RU"/>
              </w:rPr>
              <w:lastRenderedPageBreak/>
              <w:t>С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B5AAF" w14:textId="77777777" w:rsidR="002E7CEB" w:rsidRPr="00D71CC8" w:rsidRDefault="002E7CEB" w:rsidP="00492EA6">
            <w:pPr>
              <w:widowControl w:val="0"/>
              <w:suppressAutoHyphens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Мощение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E422" w14:textId="77777777" w:rsidR="002E7CEB" w:rsidRPr="00D71CC8" w:rsidRDefault="002E7CEB" w:rsidP="00492EA6">
            <w:pPr>
              <w:widowControl w:val="0"/>
              <w:numPr>
                <w:ilvl w:val="0"/>
                <w:numId w:val="5"/>
              </w:numPr>
              <w:suppressAutoHyphens/>
              <w:contextualSpacing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размер длины, ширины мощения;</w:t>
            </w:r>
          </w:p>
          <w:p w14:paraId="48F6D028" w14:textId="77777777" w:rsidR="002E7CEB" w:rsidRPr="00D71CC8" w:rsidRDefault="002E7CEB" w:rsidP="00492EA6">
            <w:pPr>
              <w:widowControl w:val="0"/>
              <w:numPr>
                <w:ilvl w:val="0"/>
                <w:numId w:val="5"/>
              </w:numPr>
              <w:suppressAutoHyphens/>
              <w:contextualSpacing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высота камня;</w:t>
            </w:r>
          </w:p>
          <w:p w14:paraId="3F9C6646" w14:textId="77777777" w:rsidR="002E7CEB" w:rsidRPr="00D71CC8" w:rsidRDefault="002E7CEB" w:rsidP="00492EA6">
            <w:pPr>
              <w:widowControl w:val="0"/>
              <w:numPr>
                <w:ilvl w:val="0"/>
                <w:numId w:val="5"/>
              </w:numPr>
              <w:suppressAutoHyphens/>
              <w:contextualSpacing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ровность покрытия;</w:t>
            </w:r>
          </w:p>
          <w:p w14:paraId="6E0C59CD" w14:textId="77777777" w:rsidR="002E7CEB" w:rsidRPr="00D71CC8" w:rsidRDefault="002E7CEB" w:rsidP="00492EA6">
            <w:pPr>
              <w:widowControl w:val="0"/>
              <w:numPr>
                <w:ilvl w:val="0"/>
                <w:numId w:val="5"/>
              </w:numPr>
              <w:suppressAutoHyphens/>
              <w:contextualSpacing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наличие непрерывных ровных рядов по всей длине.</w:t>
            </w:r>
          </w:p>
        </w:tc>
      </w:tr>
      <w:tr w:rsidR="002E7CEB" w:rsidRPr="00D71CC8" w14:paraId="5D3B58CF" w14:textId="77777777" w:rsidTr="00492EA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9B7DA" w14:textId="77777777" w:rsidR="002E7CEB" w:rsidRPr="00D71CC8" w:rsidRDefault="002E7CEB" w:rsidP="00492EA6">
            <w:pPr>
              <w:widowControl w:val="0"/>
              <w:suppressAutoHyphens/>
              <w:jc w:val="both"/>
              <w:rPr>
                <w:rFonts w:eastAsia="Arial" w:cs="Times New Roman"/>
                <w:kern w:val="2"/>
                <w:lang w:val="en-US"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val="en-US" w:bidi="ru-RU"/>
              </w:rPr>
              <w:t>D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F0EDE" w14:textId="77777777" w:rsidR="002E7CEB" w:rsidRPr="00D71CC8" w:rsidRDefault="002E7CEB" w:rsidP="00492EA6">
            <w:pPr>
              <w:widowControl w:val="0"/>
              <w:suppressAutoHyphens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 xml:space="preserve"> Стены 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A5156" w14:textId="77777777" w:rsidR="002E7CEB" w:rsidRPr="00D71CC8" w:rsidRDefault="002E7CEB" w:rsidP="00492EA6">
            <w:pPr>
              <w:widowControl w:val="0"/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размер длины, ширины стены;</w:t>
            </w:r>
          </w:p>
          <w:p w14:paraId="5F8F1F4A" w14:textId="77777777" w:rsidR="002E7CEB" w:rsidRPr="00D71CC8" w:rsidRDefault="002E7CEB" w:rsidP="00492EA6">
            <w:pPr>
              <w:widowControl w:val="0"/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высота верхнего камня ступеней;</w:t>
            </w:r>
          </w:p>
          <w:p w14:paraId="10B04BED" w14:textId="77777777" w:rsidR="002E7CEB" w:rsidRPr="00D71CC8" w:rsidRDefault="002E7CEB" w:rsidP="00492EA6">
            <w:pPr>
              <w:widowControl w:val="0"/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уступ стены;</w:t>
            </w:r>
          </w:p>
          <w:p w14:paraId="565D881B" w14:textId="77777777" w:rsidR="002E7CEB" w:rsidRPr="00D71CC8" w:rsidRDefault="002E7CEB" w:rsidP="00492EA6">
            <w:pPr>
              <w:widowControl w:val="0"/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внешний вид лицевой поверхности стены.</w:t>
            </w:r>
          </w:p>
        </w:tc>
      </w:tr>
      <w:tr w:rsidR="002E7CEB" w:rsidRPr="00D71CC8" w14:paraId="60A269B3" w14:textId="77777777" w:rsidTr="00492EA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AF7B5" w14:textId="77777777" w:rsidR="002E7CEB" w:rsidRPr="00D71CC8" w:rsidRDefault="002E7CEB" w:rsidP="00492EA6">
            <w:pPr>
              <w:widowControl w:val="0"/>
              <w:suppressAutoHyphens/>
              <w:jc w:val="both"/>
              <w:rPr>
                <w:rFonts w:eastAsia="Arial" w:cs="Times New Roman"/>
                <w:kern w:val="2"/>
                <w:lang w:val="en-US"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val="en-US" w:bidi="ru-RU"/>
              </w:rPr>
              <w:t>E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B3EC" w14:textId="77777777" w:rsidR="002E7CEB" w:rsidRPr="00D71CC8" w:rsidRDefault="002E7CEB" w:rsidP="00492EA6">
            <w:pPr>
              <w:widowControl w:val="0"/>
              <w:suppressAutoHyphens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Водные элементы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C1E0E" w14:textId="77777777" w:rsidR="002E7CEB" w:rsidRPr="00D71CC8" w:rsidRDefault="002E7CEB" w:rsidP="00492EA6">
            <w:pPr>
              <w:widowControl w:val="0"/>
              <w:numPr>
                <w:ilvl w:val="0"/>
                <w:numId w:val="7"/>
              </w:numPr>
              <w:suppressAutoHyphens/>
              <w:contextualSpacing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ширина переднего края пруда;</w:t>
            </w:r>
          </w:p>
          <w:p w14:paraId="0D59D734" w14:textId="77777777" w:rsidR="002E7CEB" w:rsidRPr="00D71CC8" w:rsidRDefault="002E7CEB" w:rsidP="00492EA6">
            <w:pPr>
              <w:widowControl w:val="0"/>
              <w:numPr>
                <w:ilvl w:val="0"/>
                <w:numId w:val="7"/>
              </w:numPr>
              <w:suppressAutoHyphens/>
              <w:contextualSpacing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высота уровня воды;</w:t>
            </w:r>
          </w:p>
          <w:p w14:paraId="4AA1B0BE" w14:textId="77777777" w:rsidR="002E7CEB" w:rsidRPr="00D71CC8" w:rsidRDefault="002E7CEB" w:rsidP="00492EA6">
            <w:pPr>
              <w:widowControl w:val="0"/>
              <w:numPr>
                <w:ilvl w:val="0"/>
                <w:numId w:val="7"/>
              </w:numPr>
              <w:suppressAutoHyphens/>
              <w:contextualSpacing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правильность установки мембраны (отсутствие протекания);</w:t>
            </w:r>
          </w:p>
          <w:p w14:paraId="38065479" w14:textId="77777777" w:rsidR="002E7CEB" w:rsidRPr="00D71CC8" w:rsidRDefault="002E7CEB" w:rsidP="00492EA6">
            <w:pPr>
              <w:widowControl w:val="0"/>
              <w:numPr>
                <w:ilvl w:val="0"/>
                <w:numId w:val="7"/>
              </w:numPr>
              <w:suppressAutoHyphens/>
              <w:contextualSpacing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положение и устойчивость бортовых камней пруда;</w:t>
            </w:r>
          </w:p>
          <w:p w14:paraId="65E36B90" w14:textId="77777777" w:rsidR="002E7CEB" w:rsidRPr="00D71CC8" w:rsidRDefault="002E7CEB" w:rsidP="00492EA6">
            <w:pPr>
              <w:widowControl w:val="0"/>
              <w:numPr>
                <w:ilvl w:val="0"/>
                <w:numId w:val="7"/>
              </w:numPr>
              <w:suppressAutoHyphens/>
              <w:contextualSpacing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color w:val="000000"/>
                <w:kern w:val="2"/>
                <w:lang w:bidi="ru-RU"/>
              </w:rPr>
              <w:t>выполнение установки и подключения системы полива.</w:t>
            </w:r>
          </w:p>
        </w:tc>
      </w:tr>
      <w:tr w:rsidR="002E7CEB" w:rsidRPr="00D71CC8" w14:paraId="79A80A4A" w14:textId="77777777" w:rsidTr="00492EA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DD191" w14:textId="77777777" w:rsidR="002E7CEB" w:rsidRPr="00D71CC8" w:rsidRDefault="002E7CEB" w:rsidP="00492EA6">
            <w:pPr>
              <w:widowControl w:val="0"/>
              <w:suppressAutoHyphens/>
              <w:jc w:val="both"/>
              <w:rPr>
                <w:rFonts w:eastAsia="Arial" w:cs="Times New Roman"/>
                <w:kern w:val="2"/>
                <w:lang w:val="en-US"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val="en-US" w:bidi="ru-RU"/>
              </w:rPr>
              <w:t>F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D83D6" w14:textId="77777777" w:rsidR="002E7CEB" w:rsidRPr="00D71CC8" w:rsidRDefault="002E7CEB" w:rsidP="00492EA6">
            <w:pPr>
              <w:widowControl w:val="0"/>
              <w:suppressAutoHyphens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Деревянные конструкции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7929D" w14:textId="77777777" w:rsidR="002E7CEB" w:rsidRPr="00D71CC8" w:rsidRDefault="002E7CEB" w:rsidP="00492EA6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длина переднего края деревянной конструкции;</w:t>
            </w:r>
          </w:p>
          <w:p w14:paraId="0FA08434" w14:textId="77777777" w:rsidR="002E7CEB" w:rsidRPr="00D71CC8" w:rsidRDefault="002E7CEB" w:rsidP="00492EA6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высота столба деревянной конструкции;</w:t>
            </w:r>
          </w:p>
          <w:p w14:paraId="1BFC7956" w14:textId="77777777" w:rsidR="002E7CEB" w:rsidRPr="00D71CC8" w:rsidRDefault="002E7CEB" w:rsidP="00492EA6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устойчивость деревянной конструкции;</w:t>
            </w:r>
          </w:p>
          <w:p w14:paraId="3FC7A5CB" w14:textId="77777777" w:rsidR="002E7CEB" w:rsidRPr="00D71CC8" w:rsidRDefault="002E7CEB" w:rsidP="00492EA6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точность обрезки деревянной конструкции;</w:t>
            </w:r>
          </w:p>
          <w:p w14:paraId="69303682" w14:textId="77777777" w:rsidR="002E7CEB" w:rsidRPr="00D71CC8" w:rsidRDefault="002E7CEB" w:rsidP="00492EA6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правильность использования крепежа и винтов в деревянной конструкции.</w:t>
            </w:r>
          </w:p>
        </w:tc>
      </w:tr>
      <w:tr w:rsidR="002E7CEB" w:rsidRPr="00D71CC8" w14:paraId="36283F72" w14:textId="77777777" w:rsidTr="00492EA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BCC2" w14:textId="77777777" w:rsidR="002E7CEB" w:rsidRPr="00D71CC8" w:rsidRDefault="002E7CEB" w:rsidP="00492EA6">
            <w:pPr>
              <w:widowControl w:val="0"/>
              <w:suppressAutoHyphens/>
              <w:jc w:val="both"/>
              <w:rPr>
                <w:rFonts w:eastAsia="Arial" w:cs="Times New Roman"/>
                <w:kern w:val="2"/>
                <w:lang w:val="en-US"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val="en-US" w:bidi="ru-RU"/>
              </w:rPr>
              <w:t>G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92C55" w14:textId="77777777" w:rsidR="002E7CEB" w:rsidRPr="00D71CC8" w:rsidRDefault="002E7CEB" w:rsidP="00492EA6">
            <w:pPr>
              <w:widowControl w:val="0"/>
              <w:suppressAutoHyphens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Общее впечатление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661CB" w14:textId="77777777" w:rsidR="002E7CEB" w:rsidRPr="00D71CC8" w:rsidRDefault="002E7CEB" w:rsidP="00492EA6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эстетические качества;</w:t>
            </w:r>
          </w:p>
          <w:p w14:paraId="0EA262F8" w14:textId="77777777" w:rsidR="002E7CEB" w:rsidRPr="00D71CC8" w:rsidRDefault="002E7CEB" w:rsidP="00492EA6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творческий подход;</w:t>
            </w:r>
          </w:p>
          <w:p w14:paraId="06BB7CBE" w14:textId="77777777" w:rsidR="002E7CEB" w:rsidRPr="00D71CC8" w:rsidRDefault="002E7CEB" w:rsidP="00492EA6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общая аккуратность исполнения;</w:t>
            </w:r>
          </w:p>
          <w:p w14:paraId="61AD44C9" w14:textId="77777777" w:rsidR="002E7CEB" w:rsidRPr="00D71CC8" w:rsidRDefault="002E7CEB" w:rsidP="00492EA6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общее впечатление от выполнения сада;</w:t>
            </w:r>
          </w:p>
          <w:p w14:paraId="4F34C2F6" w14:textId="77777777" w:rsidR="002E7CEB" w:rsidRPr="00D71CC8" w:rsidRDefault="002E7CEB" w:rsidP="00492EA6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D71CC8">
              <w:rPr>
                <w:rFonts w:eastAsia="Times New Roman" w:cs="Times New Roman"/>
                <w:kern w:val="2"/>
                <w:lang w:bidi="ru-RU"/>
              </w:rPr>
              <w:t>сочетание растений.</w:t>
            </w:r>
          </w:p>
        </w:tc>
      </w:tr>
    </w:tbl>
    <w:p w14:paraId="4116B75B" w14:textId="77777777" w:rsidR="002E7CEB" w:rsidRPr="00B64E67" w:rsidRDefault="002E7CEB" w:rsidP="002E7CEB">
      <w:pPr>
        <w:rPr>
          <w:rFonts w:eastAsia="Times New Roman" w:cs="Times New Roman"/>
          <w:i/>
        </w:rPr>
      </w:pPr>
    </w:p>
    <w:p w14:paraId="1F84E7B7" w14:textId="77777777" w:rsidR="002E7CEB" w:rsidRPr="002B3679" w:rsidRDefault="002E7CEB" w:rsidP="002E7CEB">
      <w:pPr>
        <w:widowControl w:val="0"/>
        <w:suppressAutoHyphens/>
        <w:ind w:firstLine="709"/>
        <w:jc w:val="both"/>
        <w:rPr>
          <w:rFonts w:eastAsia="Arial" w:cs="Times New Roman"/>
          <w:kern w:val="2"/>
          <w:lang w:eastAsia="hi-IN" w:bidi="ru-RU"/>
        </w:rPr>
      </w:pPr>
      <w:r w:rsidRPr="002B3679">
        <w:rPr>
          <w:rFonts w:eastAsia="Arial" w:cs="Times New Roman"/>
          <w:color w:val="000000"/>
          <w:kern w:val="2"/>
          <w:lang w:eastAsia="hi-IN" w:bidi="ru-RU"/>
        </w:rPr>
        <w:t>3.2.2. Порядок перевода баллов в систему оценивания</w:t>
      </w:r>
    </w:p>
    <w:p w14:paraId="48BA2029" w14:textId="77777777" w:rsidR="002E7CEB" w:rsidRPr="002B3679" w:rsidRDefault="002E7CEB" w:rsidP="002E7CEB">
      <w:pPr>
        <w:widowControl w:val="0"/>
        <w:suppressAutoHyphens/>
        <w:ind w:firstLine="709"/>
        <w:jc w:val="both"/>
        <w:rPr>
          <w:rFonts w:eastAsia="Arial" w:cs="Times New Roman"/>
          <w:kern w:val="2"/>
          <w:lang w:eastAsia="hi-IN" w:bidi="ru-RU"/>
        </w:rPr>
      </w:pPr>
    </w:p>
    <w:p w14:paraId="2770A614" w14:textId="77777777" w:rsidR="002E7CEB" w:rsidRPr="002B3679" w:rsidRDefault="002E7CEB" w:rsidP="002E7CEB">
      <w:pPr>
        <w:widowControl w:val="0"/>
        <w:suppressAutoHyphens/>
        <w:spacing w:line="276" w:lineRule="auto"/>
        <w:ind w:firstLine="709"/>
        <w:jc w:val="both"/>
        <w:rPr>
          <w:rFonts w:eastAsia="Arial" w:cs="Times New Roman"/>
          <w:kern w:val="2"/>
          <w:lang w:eastAsia="hi-IN" w:bidi="ru-RU"/>
        </w:rPr>
      </w:pPr>
      <w:r w:rsidRPr="002B3679">
        <w:rPr>
          <w:rFonts w:eastAsia="Arial" w:cs="Times New Roman"/>
          <w:color w:val="000000"/>
          <w:kern w:val="2"/>
          <w:lang w:eastAsia="hi-IN" w:bidi="ru-RU"/>
        </w:rPr>
        <w:t xml:space="preserve">По результатам выполнения заданий демонстрационного экзамена может быть применена схема перевода баллов из сто-балльной шкалы в оценки по </w:t>
      </w:r>
      <w:proofErr w:type="gramStart"/>
      <w:r w:rsidRPr="002B3679">
        <w:rPr>
          <w:rFonts w:eastAsia="Arial" w:cs="Times New Roman"/>
          <w:color w:val="000000"/>
          <w:kern w:val="2"/>
          <w:lang w:eastAsia="hi-IN" w:bidi="ru-RU"/>
        </w:rPr>
        <w:t>пяти-балльной</w:t>
      </w:r>
      <w:proofErr w:type="gramEnd"/>
      <w:r w:rsidRPr="002B3679">
        <w:rPr>
          <w:rFonts w:eastAsia="Arial" w:cs="Times New Roman"/>
          <w:color w:val="000000"/>
          <w:kern w:val="2"/>
          <w:lang w:eastAsia="hi-IN" w:bidi="ru-RU"/>
        </w:rPr>
        <w:t xml:space="preserve"> шкале.</w:t>
      </w:r>
    </w:p>
    <w:p w14:paraId="27A0174C" w14:textId="77777777" w:rsidR="002E7CEB" w:rsidRPr="002B3679" w:rsidRDefault="002E7CEB" w:rsidP="002E7CEB">
      <w:pPr>
        <w:widowControl w:val="0"/>
        <w:suppressAutoHyphens/>
        <w:spacing w:line="276" w:lineRule="auto"/>
        <w:ind w:firstLine="709"/>
        <w:jc w:val="center"/>
        <w:rPr>
          <w:rFonts w:eastAsia="Arial" w:cs="Times New Roman"/>
          <w:b/>
          <w:kern w:val="2"/>
          <w:lang w:eastAsia="hi-IN" w:bidi="ru-RU"/>
        </w:rPr>
      </w:pPr>
      <w:r w:rsidRPr="002B3679">
        <w:rPr>
          <w:rFonts w:eastAsia="Arial" w:cs="Times New Roman"/>
          <w:b/>
          <w:color w:val="000000"/>
          <w:kern w:val="2"/>
          <w:lang w:eastAsia="hi-IN" w:bidi="ru-RU"/>
        </w:rPr>
        <w:t xml:space="preserve">Таблица.  Рекомендуемая схема перевода результатов демонстрационного экзамена из </w:t>
      </w:r>
      <w:proofErr w:type="spellStart"/>
      <w:r w:rsidRPr="002B3679">
        <w:rPr>
          <w:rFonts w:eastAsia="Arial" w:cs="Times New Roman"/>
          <w:b/>
          <w:color w:val="000000"/>
          <w:kern w:val="2"/>
          <w:lang w:eastAsia="hi-IN" w:bidi="ru-RU"/>
        </w:rPr>
        <w:t>стобалльной</w:t>
      </w:r>
      <w:proofErr w:type="spellEnd"/>
      <w:r w:rsidRPr="002B3679">
        <w:rPr>
          <w:rFonts w:eastAsia="Arial" w:cs="Times New Roman"/>
          <w:b/>
          <w:color w:val="000000"/>
          <w:kern w:val="2"/>
          <w:lang w:eastAsia="hi-IN" w:bidi="ru-RU"/>
        </w:rPr>
        <w:t xml:space="preserve"> шкалы в пятибалльную</w:t>
      </w:r>
    </w:p>
    <w:p w14:paraId="43AA83C5" w14:textId="77777777" w:rsidR="002E7CEB" w:rsidRPr="002B3679" w:rsidRDefault="002E7CEB" w:rsidP="002E7CEB">
      <w:pPr>
        <w:widowControl w:val="0"/>
        <w:suppressAutoHyphens/>
        <w:spacing w:line="276" w:lineRule="auto"/>
        <w:jc w:val="both"/>
        <w:rPr>
          <w:rFonts w:eastAsia="Arial" w:cs="Times New Roman"/>
          <w:kern w:val="2"/>
          <w:lang w:eastAsia="hi-IN" w:bidi="ru-RU"/>
        </w:rPr>
      </w:pPr>
    </w:p>
    <w:tbl>
      <w:tblPr>
        <w:tblW w:w="9464" w:type="dxa"/>
        <w:tblInd w:w="-108" w:type="dxa"/>
        <w:tblLook w:val="0000" w:firstRow="0" w:lastRow="0" w:firstColumn="0" w:lastColumn="0" w:noHBand="0" w:noVBand="0"/>
      </w:tblPr>
      <w:tblGrid>
        <w:gridCol w:w="3687"/>
        <w:gridCol w:w="1186"/>
        <w:gridCol w:w="1475"/>
        <w:gridCol w:w="1742"/>
        <w:gridCol w:w="1374"/>
      </w:tblGrid>
      <w:tr w:rsidR="002E7CEB" w:rsidRPr="002B3679" w14:paraId="0F7AD94B" w14:textId="77777777" w:rsidTr="00492EA6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E924" w14:textId="77777777" w:rsidR="002E7CEB" w:rsidRPr="002B3679" w:rsidRDefault="002E7CEB" w:rsidP="00492EA6">
            <w:pPr>
              <w:widowControl w:val="0"/>
              <w:suppressAutoHyphens/>
              <w:spacing w:after="120"/>
              <w:rPr>
                <w:rFonts w:eastAsia="Arial" w:cs="Times New Roman"/>
                <w:kern w:val="2"/>
                <w:lang w:eastAsia="hi-IN" w:bidi="ru-RU"/>
              </w:rPr>
            </w:pPr>
            <w:r w:rsidRPr="002B3679">
              <w:rPr>
                <w:rFonts w:eastAsia="Arial" w:cs="Times New Roman"/>
                <w:kern w:val="2"/>
                <w:lang w:eastAsia="hi-IN" w:bidi="ru-RU"/>
              </w:rPr>
              <w:t>Оценка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5FC59" w14:textId="77777777" w:rsidR="002E7CEB" w:rsidRPr="002B3679" w:rsidRDefault="002E7CEB" w:rsidP="00492EA6">
            <w:pPr>
              <w:widowControl w:val="0"/>
              <w:suppressAutoHyphens/>
              <w:spacing w:after="120"/>
              <w:rPr>
                <w:rFonts w:eastAsia="Arial" w:cs="Times New Roman"/>
                <w:kern w:val="2"/>
                <w:lang w:eastAsia="hi-IN" w:bidi="ru-RU"/>
              </w:rPr>
            </w:pPr>
            <w:r w:rsidRPr="002B3679">
              <w:rPr>
                <w:rFonts w:eastAsia="Arial" w:cs="Times New Roman"/>
                <w:kern w:val="2"/>
                <w:lang w:eastAsia="hi-IN" w:bidi="ru-RU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95F5" w14:textId="77777777" w:rsidR="002E7CEB" w:rsidRPr="002B3679" w:rsidRDefault="002E7CEB" w:rsidP="00492EA6">
            <w:pPr>
              <w:widowControl w:val="0"/>
              <w:suppressAutoHyphens/>
              <w:spacing w:after="120"/>
              <w:rPr>
                <w:rFonts w:eastAsia="Arial" w:cs="Times New Roman"/>
                <w:kern w:val="2"/>
                <w:lang w:eastAsia="hi-IN" w:bidi="ru-RU"/>
              </w:rPr>
            </w:pPr>
            <w:r w:rsidRPr="002B3679">
              <w:rPr>
                <w:rFonts w:eastAsia="Arial" w:cs="Times New Roman"/>
                <w:kern w:val="2"/>
                <w:lang w:eastAsia="hi-IN" w:bidi="ru-RU"/>
              </w:rPr>
              <w:t>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BB79D" w14:textId="77777777" w:rsidR="002E7CEB" w:rsidRPr="002B3679" w:rsidRDefault="002E7CEB" w:rsidP="00492EA6">
            <w:pPr>
              <w:widowControl w:val="0"/>
              <w:suppressAutoHyphens/>
              <w:spacing w:after="120"/>
              <w:rPr>
                <w:rFonts w:eastAsia="Arial" w:cs="Times New Roman"/>
                <w:kern w:val="2"/>
                <w:lang w:eastAsia="hi-IN" w:bidi="ru-RU"/>
              </w:rPr>
            </w:pPr>
            <w:r w:rsidRPr="002B3679">
              <w:rPr>
                <w:rFonts w:eastAsia="Arial" w:cs="Times New Roman"/>
                <w:kern w:val="2"/>
                <w:lang w:eastAsia="hi-IN" w:bidi="ru-RU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FEA42" w14:textId="77777777" w:rsidR="002E7CEB" w:rsidRPr="002B3679" w:rsidRDefault="002E7CEB" w:rsidP="00492EA6">
            <w:pPr>
              <w:widowControl w:val="0"/>
              <w:suppressAutoHyphens/>
              <w:spacing w:after="120"/>
              <w:rPr>
                <w:rFonts w:eastAsia="Arial" w:cs="Times New Roman"/>
                <w:kern w:val="2"/>
                <w:lang w:eastAsia="hi-IN" w:bidi="ru-RU"/>
              </w:rPr>
            </w:pPr>
            <w:r w:rsidRPr="002B3679">
              <w:rPr>
                <w:rFonts w:eastAsia="Arial" w:cs="Times New Roman"/>
                <w:kern w:val="2"/>
                <w:lang w:eastAsia="hi-IN" w:bidi="ru-RU"/>
              </w:rPr>
              <w:t>5</w:t>
            </w:r>
          </w:p>
        </w:tc>
      </w:tr>
      <w:tr w:rsidR="002E7CEB" w:rsidRPr="002B3679" w14:paraId="64CCAB8E" w14:textId="77777777" w:rsidTr="00492EA6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EDAB3" w14:textId="77777777" w:rsidR="002E7CEB" w:rsidRPr="002B3679" w:rsidRDefault="002E7CEB" w:rsidP="00492EA6">
            <w:pPr>
              <w:widowControl w:val="0"/>
              <w:suppressAutoHyphens/>
              <w:spacing w:after="120"/>
              <w:rPr>
                <w:rFonts w:eastAsia="Arial" w:cs="Times New Roman"/>
                <w:kern w:val="2"/>
                <w:lang w:eastAsia="hi-IN" w:bidi="ru-RU"/>
              </w:rPr>
            </w:pPr>
            <w:r w:rsidRPr="002B3679">
              <w:rPr>
                <w:rFonts w:eastAsia="Arial" w:cs="Times New Roman"/>
                <w:kern w:val="2"/>
                <w:lang w:eastAsia="hi-IN" w:bidi="ru-RU"/>
              </w:rPr>
              <w:t xml:space="preserve">Отношение полученного количества баллов к максимально возможному (в процентах)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8F7AB" w14:textId="77777777" w:rsidR="002E7CEB" w:rsidRPr="002B3679" w:rsidRDefault="002E7CEB" w:rsidP="00492EA6">
            <w:pPr>
              <w:widowControl w:val="0"/>
              <w:suppressAutoHyphens/>
              <w:spacing w:line="276" w:lineRule="auto"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2B3679">
              <w:rPr>
                <w:rFonts w:eastAsia="Arial" w:cs="Times New Roman"/>
                <w:color w:val="000000"/>
                <w:kern w:val="2"/>
                <w:lang w:eastAsia="hi-IN" w:bidi="ru-RU"/>
              </w:rPr>
              <w:t xml:space="preserve">0,00% - 19,99%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231AA" w14:textId="77777777" w:rsidR="002E7CEB" w:rsidRPr="002B3679" w:rsidRDefault="002E7CEB" w:rsidP="00492EA6">
            <w:pPr>
              <w:widowControl w:val="0"/>
              <w:suppressAutoHyphens/>
              <w:spacing w:line="276" w:lineRule="auto"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2B3679">
              <w:rPr>
                <w:rFonts w:eastAsia="Arial" w:cs="Times New Roman"/>
                <w:color w:val="000000"/>
                <w:kern w:val="2"/>
                <w:lang w:eastAsia="hi-IN" w:bidi="ru-RU"/>
              </w:rPr>
              <w:t>20,00% - 39,99%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18BA" w14:textId="77777777" w:rsidR="002E7CEB" w:rsidRPr="002B3679" w:rsidRDefault="002E7CEB" w:rsidP="00492EA6">
            <w:pPr>
              <w:widowControl w:val="0"/>
              <w:suppressAutoHyphens/>
              <w:spacing w:line="276" w:lineRule="auto"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2B3679">
              <w:rPr>
                <w:rFonts w:eastAsia="Arial" w:cs="Times New Roman"/>
                <w:color w:val="000000"/>
                <w:kern w:val="2"/>
                <w:lang w:eastAsia="hi-IN" w:bidi="ru-RU"/>
              </w:rPr>
              <w:t>40,00% - 69,99%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98CD5" w14:textId="77777777" w:rsidR="002E7CEB" w:rsidRPr="002B3679" w:rsidRDefault="002E7CEB" w:rsidP="00492EA6">
            <w:pPr>
              <w:widowControl w:val="0"/>
              <w:suppressAutoHyphens/>
              <w:spacing w:line="276" w:lineRule="auto"/>
              <w:jc w:val="both"/>
              <w:rPr>
                <w:rFonts w:eastAsia="Arial" w:cs="Times New Roman"/>
                <w:kern w:val="2"/>
                <w:lang w:eastAsia="hi-IN" w:bidi="ru-RU"/>
              </w:rPr>
            </w:pPr>
            <w:r w:rsidRPr="002B3679">
              <w:rPr>
                <w:rFonts w:eastAsia="Arial" w:cs="Times New Roman"/>
                <w:color w:val="000000"/>
                <w:kern w:val="2"/>
                <w:lang w:eastAsia="hi-IN" w:bidi="ru-RU"/>
              </w:rPr>
              <w:t>70,00% - 100,00%</w:t>
            </w:r>
          </w:p>
        </w:tc>
      </w:tr>
    </w:tbl>
    <w:p w14:paraId="1ADE612C" w14:textId="77777777" w:rsidR="002E7CEB" w:rsidRPr="002B3679" w:rsidRDefault="002E7CEB" w:rsidP="002E7CEB">
      <w:pPr>
        <w:widowControl w:val="0"/>
        <w:suppressAutoHyphens/>
        <w:spacing w:line="276" w:lineRule="auto"/>
        <w:ind w:firstLine="709"/>
        <w:jc w:val="both"/>
        <w:rPr>
          <w:rFonts w:eastAsia="Arial" w:cs="Times New Roman"/>
          <w:kern w:val="2"/>
          <w:lang w:eastAsia="hi-IN" w:bidi="ru-RU"/>
        </w:rPr>
      </w:pPr>
    </w:p>
    <w:p w14:paraId="60428EC1" w14:textId="77777777" w:rsidR="002E7CEB" w:rsidRPr="00B64E67" w:rsidRDefault="002E7CEB" w:rsidP="002E7CEB">
      <w:pPr>
        <w:jc w:val="center"/>
        <w:rPr>
          <w:rFonts w:eastAsia="Times New Roman" w:cs="Times New Roman"/>
          <w:b/>
        </w:rPr>
      </w:pPr>
      <w:r w:rsidRPr="00B64E67">
        <w:rPr>
          <w:rFonts w:eastAsia="Times New Roman" w:cs="Times New Roman"/>
          <w:b/>
        </w:rPr>
        <w:t xml:space="preserve">4. </w:t>
      </w:r>
      <w:r w:rsidRPr="00F27460">
        <w:rPr>
          <w:rFonts w:eastAsia="Times New Roman" w:cs="Times New Roman"/>
          <w:b/>
        </w:rPr>
        <w:t xml:space="preserve">ПОРЯДОК ОРГАНИЗАЦИИ И ПРОВЕДЕНИЯ ЗАЩИТЫ ВЫПУСКНОЙ </w:t>
      </w:r>
      <w:r w:rsidRPr="00F27460">
        <w:rPr>
          <w:rFonts w:eastAsia="Times New Roman" w:cs="Times New Roman"/>
          <w:b/>
        </w:rPr>
        <w:br/>
        <w:t>ДИПЛОМНОГО ПРОЕКТА</w:t>
      </w:r>
      <w:r>
        <w:rPr>
          <w:rFonts w:eastAsia="Times New Roman" w:cs="Times New Roman"/>
          <w:b/>
        </w:rPr>
        <w:t>.</w:t>
      </w:r>
    </w:p>
    <w:p w14:paraId="746B5DAC" w14:textId="77777777" w:rsidR="002E7CEB" w:rsidRPr="00B64E67" w:rsidRDefault="002E7CEB" w:rsidP="002E7CEB">
      <w:pPr>
        <w:jc w:val="center"/>
        <w:rPr>
          <w:rFonts w:eastAsia="Times New Roman" w:cs="Times New Roman"/>
          <w:b/>
        </w:rPr>
      </w:pPr>
    </w:p>
    <w:p w14:paraId="55F58E56" w14:textId="77777777" w:rsidR="002E7CEB" w:rsidRPr="00F27460" w:rsidRDefault="002E7CEB" w:rsidP="002E7CEB">
      <w:pPr>
        <w:spacing w:line="276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F27460">
        <w:rPr>
          <w:rFonts w:eastAsia="Times New Roman" w:cs="Times New Roman"/>
          <w:b/>
          <w:szCs w:val="28"/>
        </w:rPr>
        <w:t>4.1 Общие положения</w:t>
      </w:r>
    </w:p>
    <w:p w14:paraId="48626703" w14:textId="77777777" w:rsidR="002E7CEB" w:rsidRPr="00F27460" w:rsidRDefault="002E7CEB" w:rsidP="002E7CEB">
      <w:pPr>
        <w:spacing w:line="276" w:lineRule="auto"/>
        <w:ind w:firstLine="709"/>
        <w:jc w:val="both"/>
        <w:rPr>
          <w:rFonts w:eastAsia="Times New Roman" w:cs="Times New Roman"/>
          <w:szCs w:val="28"/>
        </w:rPr>
      </w:pPr>
      <w:r w:rsidRPr="00F27460">
        <w:rPr>
          <w:rFonts w:eastAsia="Times New Roman" w:cs="Times New Roman"/>
          <w:szCs w:val="28"/>
        </w:rPr>
        <w:t>К защите дипломного проекта допускаются лица, завершившие полный курс обучения и успешно прошедшие все предшествующие аттестационные испытания, предусмотренные учебным планом.</w:t>
      </w:r>
    </w:p>
    <w:p w14:paraId="0216BBE7" w14:textId="77777777" w:rsidR="002E7CEB" w:rsidRPr="00F27460" w:rsidRDefault="002E7CEB" w:rsidP="002E7CEB">
      <w:pPr>
        <w:spacing w:line="276" w:lineRule="auto"/>
        <w:ind w:firstLine="709"/>
        <w:jc w:val="both"/>
        <w:rPr>
          <w:rFonts w:eastAsia="Times New Roman" w:cs="Times New Roman"/>
          <w:szCs w:val="28"/>
        </w:rPr>
      </w:pPr>
      <w:r w:rsidRPr="00F27460">
        <w:rPr>
          <w:rFonts w:eastAsia="Times New Roman" w:cs="Times New Roman"/>
          <w:szCs w:val="28"/>
        </w:rPr>
        <w:lastRenderedPageBreak/>
        <w:t>Программа ГИА, требования к дипломному проекту, а также критерии оценки знаний, утвержденные образовательной организацией, доводятся до сведения обучающихся, не позднее, чем за шесть месяцев до начала ГИА.</w:t>
      </w:r>
    </w:p>
    <w:p w14:paraId="3D335047" w14:textId="77777777" w:rsidR="002E7CEB" w:rsidRPr="00F27460" w:rsidRDefault="002E7CEB" w:rsidP="002E7CEB">
      <w:pPr>
        <w:spacing w:line="276" w:lineRule="auto"/>
        <w:ind w:firstLine="709"/>
        <w:jc w:val="both"/>
        <w:rPr>
          <w:rFonts w:eastAsia="Times New Roman" w:cs="Times New Roman"/>
          <w:szCs w:val="28"/>
        </w:rPr>
      </w:pPr>
      <w:r w:rsidRPr="00F27460">
        <w:rPr>
          <w:rFonts w:eastAsia="Times New Roman" w:cs="Times New Roman"/>
          <w:szCs w:val="28"/>
        </w:rPr>
        <w:t xml:space="preserve">Вопрос о допуске дипломного проекта к защите </w:t>
      </w:r>
      <w:r>
        <w:rPr>
          <w:rFonts w:eastAsia="Times New Roman" w:cs="Times New Roman"/>
          <w:szCs w:val="28"/>
        </w:rPr>
        <w:t>и</w:t>
      </w:r>
      <w:r w:rsidRPr="00F27460">
        <w:rPr>
          <w:rFonts w:eastAsia="Times New Roman" w:cs="Times New Roman"/>
          <w:szCs w:val="28"/>
        </w:rPr>
        <w:t xml:space="preserve"> готовность к защите определяется заместителем руководителя по направлению деятельности (уполномоченным должностным лицом) и оформляется приказом руководителя образовательной организации.</w:t>
      </w:r>
    </w:p>
    <w:p w14:paraId="749B98F2" w14:textId="77777777" w:rsidR="002E7CEB" w:rsidRPr="00F27460" w:rsidRDefault="002E7CEB" w:rsidP="002E7CEB">
      <w:pPr>
        <w:spacing w:line="276" w:lineRule="auto"/>
        <w:ind w:firstLine="709"/>
        <w:jc w:val="both"/>
        <w:rPr>
          <w:rFonts w:eastAsia="Times New Roman" w:cs="Times New Roman"/>
          <w:szCs w:val="28"/>
        </w:rPr>
      </w:pPr>
      <w:r w:rsidRPr="00F27460">
        <w:rPr>
          <w:rFonts w:eastAsia="Times New Roman" w:cs="Times New Roman"/>
          <w:szCs w:val="28"/>
        </w:rPr>
        <w:t>Образовательная организация имеет право проводить предварительную защиту</w:t>
      </w:r>
      <w:r>
        <w:rPr>
          <w:rFonts w:eastAsia="Times New Roman" w:cs="Times New Roman"/>
          <w:szCs w:val="28"/>
        </w:rPr>
        <w:t xml:space="preserve"> </w:t>
      </w:r>
      <w:r w:rsidRPr="00F27460">
        <w:rPr>
          <w:rFonts w:eastAsia="Times New Roman" w:cs="Times New Roman"/>
          <w:szCs w:val="28"/>
        </w:rPr>
        <w:t>дипломного проекта.</w:t>
      </w:r>
    </w:p>
    <w:p w14:paraId="10477500" w14:textId="77777777" w:rsidR="002E7CEB" w:rsidRPr="00F27460" w:rsidRDefault="002E7CEB" w:rsidP="002E7CEB">
      <w:pPr>
        <w:spacing w:line="276" w:lineRule="auto"/>
        <w:ind w:firstLine="709"/>
        <w:jc w:val="both"/>
        <w:rPr>
          <w:rFonts w:eastAsia="Times New Roman" w:cs="Times New Roman"/>
          <w:szCs w:val="28"/>
        </w:rPr>
      </w:pPr>
      <w:r w:rsidRPr="00F27460">
        <w:rPr>
          <w:rFonts w:eastAsia="Times New Roman" w:cs="Times New Roman"/>
          <w:szCs w:val="28"/>
        </w:rPr>
        <w:t>Защита производится на открытом заседании ГЭК с участием не менее двух третей ее состава. Решения ГЭК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ГЭК или его заместителя. При равном числе голосов голос председательствующего на заседании ГЭК является решающим.</w:t>
      </w:r>
    </w:p>
    <w:p w14:paraId="206048DC" w14:textId="77777777" w:rsidR="002E7CEB" w:rsidRPr="00F27460" w:rsidRDefault="002E7CEB" w:rsidP="002E7CEB">
      <w:pPr>
        <w:spacing w:line="276" w:lineRule="auto"/>
        <w:ind w:firstLine="709"/>
        <w:jc w:val="both"/>
        <w:rPr>
          <w:rFonts w:eastAsia="Times New Roman" w:cs="Times New Roman"/>
          <w:szCs w:val="28"/>
        </w:rPr>
      </w:pPr>
      <w:r w:rsidRPr="00F27460">
        <w:rPr>
          <w:rFonts w:eastAsia="Times New Roman" w:cs="Times New Roman"/>
          <w:szCs w:val="28"/>
        </w:rPr>
        <w:t>Решение ГЭК оформляется протоколом, который подписывается председателем ГЭК (в случае отсутствия председателя - его заместителем) и секретарем ГЭК и хранится в архиве образовательной организации. В протоколе записываются: итоговая оценка дипломного проекта, присуждение квалификации и особые мнения членов комиссии</w:t>
      </w:r>
    </w:p>
    <w:p w14:paraId="28D7DAD1" w14:textId="77777777" w:rsidR="002E7CEB" w:rsidRPr="00F27460" w:rsidRDefault="002E7CEB" w:rsidP="002E7CEB">
      <w:pPr>
        <w:spacing w:line="276" w:lineRule="auto"/>
        <w:ind w:firstLine="709"/>
        <w:jc w:val="both"/>
        <w:rPr>
          <w:rFonts w:eastAsia="Times New Roman" w:cs="Times New Roman"/>
          <w:szCs w:val="28"/>
        </w:rPr>
      </w:pPr>
      <w:r w:rsidRPr="00F27460">
        <w:rPr>
          <w:rFonts w:eastAsia="Times New Roman" w:cs="Times New Roman"/>
          <w:szCs w:val="28"/>
        </w:rPr>
        <w:t>На защиту дипломного проекта отводится до одного академического часа на одного обучающегося. Процедура защиты устанавливается председателем ГЭК по согласованию с членами ГЭК и, как правило, включает доклад обучающегося (не более 10-15 минут), чтение отзыва, вопросы членов комиссии, ответы обучающегося. Может быть предусмотрено выступление руководителя дипломно</w:t>
      </w:r>
      <w:r>
        <w:rPr>
          <w:rFonts w:eastAsia="Times New Roman" w:cs="Times New Roman"/>
          <w:szCs w:val="28"/>
        </w:rPr>
        <w:t>го проекта.</w:t>
      </w:r>
    </w:p>
    <w:p w14:paraId="7BF254EC" w14:textId="77777777" w:rsidR="002E7CEB" w:rsidRPr="00F27460" w:rsidRDefault="002E7CEB" w:rsidP="002E7CEB">
      <w:pPr>
        <w:spacing w:line="276" w:lineRule="auto"/>
        <w:ind w:firstLine="709"/>
        <w:jc w:val="both"/>
        <w:rPr>
          <w:rFonts w:eastAsia="Times New Roman" w:cs="Times New Roman"/>
          <w:szCs w:val="28"/>
        </w:rPr>
      </w:pPr>
      <w:r w:rsidRPr="00F27460">
        <w:rPr>
          <w:rFonts w:eastAsia="Times New Roman" w:cs="Times New Roman"/>
          <w:szCs w:val="28"/>
        </w:rPr>
        <w:t xml:space="preserve">Во время доклада обучающийся использует подготовленный наглядный материал, иллюстрирующий основные положения дипломной работы. </w:t>
      </w:r>
    </w:p>
    <w:p w14:paraId="1AB0C923" w14:textId="77777777" w:rsidR="002E7CEB" w:rsidRPr="00F27460" w:rsidRDefault="002E7CEB" w:rsidP="002E7CEB">
      <w:pPr>
        <w:spacing w:line="276" w:lineRule="auto"/>
        <w:ind w:firstLine="709"/>
        <w:jc w:val="both"/>
        <w:rPr>
          <w:rFonts w:eastAsia="Times New Roman" w:cs="Times New Roman"/>
          <w:szCs w:val="28"/>
        </w:rPr>
      </w:pPr>
    </w:p>
    <w:p w14:paraId="0B2110AB" w14:textId="77777777" w:rsidR="002E7CEB" w:rsidRPr="00F27460" w:rsidRDefault="002E7CEB" w:rsidP="002E7CEB">
      <w:pPr>
        <w:spacing w:line="276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F27460">
        <w:rPr>
          <w:rFonts w:eastAsia="Times New Roman" w:cs="Times New Roman"/>
          <w:b/>
          <w:szCs w:val="28"/>
        </w:rPr>
        <w:t xml:space="preserve">4.2 </w:t>
      </w:r>
      <w:bookmarkStart w:id="2" w:name="_GoBack"/>
      <w:r w:rsidRPr="00F27460">
        <w:rPr>
          <w:rFonts w:eastAsia="Times New Roman" w:cs="Times New Roman"/>
          <w:b/>
          <w:szCs w:val="28"/>
        </w:rPr>
        <w:t>Пример</w:t>
      </w:r>
      <w:bookmarkEnd w:id="2"/>
      <w:r w:rsidRPr="00F27460">
        <w:rPr>
          <w:rFonts w:eastAsia="Times New Roman" w:cs="Times New Roman"/>
          <w:b/>
          <w:szCs w:val="28"/>
        </w:rPr>
        <w:t xml:space="preserve">ная тематика дипломных проектов по специальности 35.02.12 </w:t>
      </w:r>
      <w:r>
        <w:rPr>
          <w:rFonts w:eastAsia="Times New Roman" w:cs="Times New Roman"/>
          <w:b/>
          <w:szCs w:val="28"/>
        </w:rPr>
        <w:t>«</w:t>
      </w:r>
      <w:r w:rsidRPr="00F27460">
        <w:rPr>
          <w:rFonts w:eastAsia="Times New Roman" w:cs="Times New Roman"/>
          <w:b/>
          <w:szCs w:val="28"/>
        </w:rPr>
        <w:t>Садово-парковое и ландшафтное строительство</w:t>
      </w:r>
      <w:r>
        <w:rPr>
          <w:rFonts w:eastAsia="Times New Roman" w:cs="Times New Roman"/>
          <w:b/>
          <w:szCs w:val="28"/>
        </w:rPr>
        <w:t>»</w:t>
      </w:r>
    </w:p>
    <w:p w14:paraId="0E893881" w14:textId="77777777" w:rsidR="002E7CEB" w:rsidRPr="00F27460" w:rsidRDefault="002E7CEB" w:rsidP="002E7CEB">
      <w:pPr>
        <w:spacing w:line="276" w:lineRule="auto"/>
        <w:ind w:firstLine="709"/>
        <w:jc w:val="both"/>
        <w:rPr>
          <w:rFonts w:eastAsia="Times New Roman" w:cs="Times New Roman"/>
          <w:szCs w:val="28"/>
        </w:rPr>
      </w:pPr>
      <w:r w:rsidRPr="00F27460">
        <w:rPr>
          <w:rFonts w:eastAsia="Times New Roman" w:cs="Times New Roman"/>
          <w:szCs w:val="28"/>
        </w:rPr>
        <w:t>Тематика дипломных проектов должна иметь практико-ориентированный характер, соответствовать содержанию одного или нескольких профессиональных модулей, соответствовать современному уровню и перспективам развития науки, техники, производства, экономики и культуры, быть разнообразной для возможности выбора студентом темы в соответствии с индивидуальными склонностями.</w:t>
      </w:r>
    </w:p>
    <w:p w14:paraId="4149722C" w14:textId="77777777" w:rsidR="002E7CEB" w:rsidRPr="00F27460" w:rsidRDefault="002E7CEB" w:rsidP="002E7CEB">
      <w:pPr>
        <w:spacing w:line="276" w:lineRule="auto"/>
        <w:ind w:firstLine="709"/>
        <w:jc w:val="both"/>
        <w:rPr>
          <w:rFonts w:eastAsia="Times New Roman" w:cs="Times New Roman"/>
          <w:szCs w:val="28"/>
        </w:rPr>
      </w:pPr>
      <w:r w:rsidRPr="00F27460">
        <w:rPr>
          <w:rFonts w:eastAsia="Times New Roman" w:cs="Times New Roman"/>
          <w:szCs w:val="28"/>
        </w:rPr>
        <w:t>Примерная тематика дипломных проектов:</w:t>
      </w:r>
    </w:p>
    <w:p w14:paraId="39ADDC80" w14:textId="77777777" w:rsidR="002E7CEB" w:rsidRPr="00F27460" w:rsidRDefault="002E7CEB" w:rsidP="002E7CEB">
      <w:pPr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eastAsia="Times New Roman" w:cs="Times New Roman"/>
          <w:color w:val="000000"/>
          <w:lang w:val="x-none" w:eastAsia="x-none"/>
        </w:rPr>
      </w:pPr>
      <w:r w:rsidRPr="00F27460">
        <w:rPr>
          <w:rFonts w:eastAsia="Times New Roman" w:cs="Times New Roman"/>
          <w:color w:val="000000"/>
          <w:lang w:val="x-none" w:eastAsia="x-none"/>
        </w:rPr>
        <w:t>Благоустройство и озеленение территории частного сада</w:t>
      </w:r>
    </w:p>
    <w:p w14:paraId="5DF0DE29" w14:textId="77777777" w:rsidR="002E7CEB" w:rsidRPr="00F27460" w:rsidRDefault="002E7CEB" w:rsidP="002E7CEB">
      <w:pPr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eastAsia="Times New Roman" w:cs="Times New Roman"/>
          <w:color w:val="000000"/>
          <w:lang w:val="x-none" w:eastAsia="x-none"/>
        </w:rPr>
      </w:pPr>
      <w:r w:rsidRPr="00F27460">
        <w:rPr>
          <w:rFonts w:eastAsia="Times New Roman" w:cs="Times New Roman"/>
          <w:color w:val="000000"/>
          <w:lang w:val="x-none" w:eastAsia="x-none"/>
        </w:rPr>
        <w:t>Цветочное оформление территории или объект</w:t>
      </w:r>
      <w:r w:rsidRPr="00F27460">
        <w:rPr>
          <w:rFonts w:eastAsia="Times New Roman" w:cs="Times New Roman"/>
          <w:color w:val="000000"/>
          <w:lang w:eastAsia="x-none"/>
        </w:rPr>
        <w:t>а</w:t>
      </w:r>
      <w:r w:rsidRPr="00F27460">
        <w:rPr>
          <w:rFonts w:eastAsia="Times New Roman" w:cs="Times New Roman"/>
          <w:color w:val="000000"/>
          <w:lang w:val="x-none" w:eastAsia="x-none"/>
        </w:rPr>
        <w:t xml:space="preserve"> зеленого фонда в населенных пунктах</w:t>
      </w:r>
    </w:p>
    <w:p w14:paraId="7C87A58E" w14:textId="77777777" w:rsidR="002E7CEB" w:rsidRPr="00F27460" w:rsidRDefault="002E7CEB" w:rsidP="002E7CEB">
      <w:pPr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eastAsia="Times New Roman" w:cs="Times New Roman"/>
          <w:color w:val="000000"/>
          <w:lang w:val="x-none" w:eastAsia="x-none"/>
        </w:rPr>
      </w:pPr>
      <w:r w:rsidRPr="00F27460">
        <w:rPr>
          <w:rFonts w:eastAsia="Times New Roman" w:cs="Times New Roman"/>
          <w:color w:val="000000"/>
          <w:lang w:val="x-none" w:eastAsia="x-none"/>
        </w:rPr>
        <w:t>Разработка предложений по реконструкции или ремонту зеленых насаждений на территории или объекте зеленого фонда в населенных пунктах</w:t>
      </w:r>
    </w:p>
    <w:p w14:paraId="7AE7308B" w14:textId="77777777" w:rsidR="002E7CEB" w:rsidRPr="00F27460" w:rsidRDefault="002E7CEB" w:rsidP="002E7CEB">
      <w:pPr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eastAsia="Times New Roman" w:cs="Times New Roman"/>
          <w:color w:val="000000"/>
          <w:lang w:val="x-none" w:eastAsia="x-none"/>
        </w:rPr>
      </w:pPr>
      <w:r w:rsidRPr="00F27460">
        <w:rPr>
          <w:rFonts w:eastAsia="Times New Roman" w:cs="Times New Roman"/>
          <w:color w:val="000000"/>
          <w:lang w:val="x-none" w:eastAsia="x-none"/>
        </w:rPr>
        <w:t>Определение потребности производства работ по благоустройству и озеленению территорий в соответствии и готовым проектом</w:t>
      </w:r>
    </w:p>
    <w:p w14:paraId="123E3D5C" w14:textId="77777777" w:rsidR="002E7CEB" w:rsidRPr="00F27460" w:rsidRDefault="002E7CEB" w:rsidP="002E7CEB">
      <w:pPr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eastAsia="Times New Roman" w:cs="Times New Roman"/>
          <w:color w:val="000000"/>
          <w:lang w:val="x-none" w:eastAsia="x-none"/>
        </w:rPr>
      </w:pPr>
      <w:r w:rsidRPr="00F27460">
        <w:rPr>
          <w:rFonts w:eastAsia="Times New Roman" w:cs="Times New Roman"/>
          <w:color w:val="000000"/>
          <w:lang w:val="x-none" w:eastAsia="x-none"/>
        </w:rPr>
        <w:t>Материально-техническое обеспечение производства работ по благоустройству и озеленению на территориях и объектах</w:t>
      </w:r>
    </w:p>
    <w:p w14:paraId="78C4A572" w14:textId="77777777" w:rsidR="002E7CEB" w:rsidRPr="00F27460" w:rsidRDefault="002E7CEB" w:rsidP="002E7CEB">
      <w:pPr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eastAsia="Times New Roman" w:cs="Times New Roman"/>
          <w:color w:val="000000"/>
          <w:lang w:val="x-none" w:eastAsia="x-none"/>
        </w:rPr>
      </w:pPr>
      <w:r w:rsidRPr="00F27460">
        <w:rPr>
          <w:rFonts w:eastAsia="Times New Roman" w:cs="Times New Roman"/>
          <w:color w:val="000000"/>
          <w:lang w:val="x-none" w:eastAsia="x-none"/>
        </w:rPr>
        <w:t>Материально-техническое обеспечение производства работ по техническому обслуживанию и содержанию на территориях и объектах</w:t>
      </w:r>
    </w:p>
    <w:p w14:paraId="2B0BFB01" w14:textId="77777777" w:rsidR="002E7CEB" w:rsidRPr="00F27460" w:rsidRDefault="002E7CEB" w:rsidP="002E7CEB">
      <w:pPr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eastAsia="Times New Roman" w:cs="Times New Roman"/>
          <w:color w:val="000000"/>
          <w:lang w:val="x-none" w:eastAsia="x-none"/>
        </w:rPr>
      </w:pPr>
      <w:r w:rsidRPr="00F27460">
        <w:rPr>
          <w:rFonts w:eastAsia="Times New Roman" w:cs="Times New Roman"/>
          <w:color w:val="000000"/>
          <w:lang w:val="x-none" w:eastAsia="x-none"/>
        </w:rPr>
        <w:t xml:space="preserve">Составление планов-графиков выполнения работ в декоративном садоводстве, цветоводстве, </w:t>
      </w:r>
      <w:proofErr w:type="spellStart"/>
      <w:r w:rsidRPr="00F27460">
        <w:rPr>
          <w:rFonts w:eastAsia="Times New Roman" w:cs="Times New Roman"/>
          <w:color w:val="000000"/>
          <w:lang w:val="x-none" w:eastAsia="x-none"/>
        </w:rPr>
        <w:t>питомниководстве</w:t>
      </w:r>
      <w:proofErr w:type="spellEnd"/>
    </w:p>
    <w:p w14:paraId="05A9211F" w14:textId="77777777" w:rsidR="002E7CEB" w:rsidRPr="00F27460" w:rsidRDefault="002E7CEB" w:rsidP="002E7CEB">
      <w:pPr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eastAsia="Times New Roman" w:cs="Times New Roman"/>
          <w:color w:val="000000"/>
          <w:lang w:val="x-none" w:eastAsia="x-none"/>
        </w:rPr>
      </w:pPr>
      <w:r w:rsidRPr="00F27460">
        <w:rPr>
          <w:rFonts w:eastAsia="Times New Roman" w:cs="Times New Roman"/>
          <w:color w:val="000000"/>
          <w:lang w:val="x-none" w:eastAsia="x-none"/>
        </w:rPr>
        <w:lastRenderedPageBreak/>
        <w:t>Составление программы контроля развития древесно-кустарниковой, цветочно-декоративной растительности и газонных трав</w:t>
      </w:r>
    </w:p>
    <w:p w14:paraId="446847E0" w14:textId="77777777" w:rsidR="002E7CEB" w:rsidRPr="00F27460" w:rsidRDefault="002E7CEB" w:rsidP="002E7CEB">
      <w:pPr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eastAsia="Times New Roman" w:cs="Times New Roman"/>
          <w:color w:val="000000"/>
          <w:lang w:val="x-none" w:eastAsia="x-none"/>
        </w:rPr>
      </w:pPr>
      <w:r w:rsidRPr="00F27460">
        <w:rPr>
          <w:rFonts w:eastAsia="Times New Roman" w:cs="Times New Roman"/>
          <w:color w:val="000000"/>
          <w:lang w:val="x-none" w:eastAsia="x-none"/>
        </w:rPr>
        <w:t>Определение потребности в проведении специальных мероприятий по защите древесно-кустарниковой, цветочно-декоративной растительности от неблагоприятных погодных условий в стрессовых ситуациях</w:t>
      </w:r>
    </w:p>
    <w:p w14:paraId="6F9A3D41" w14:textId="77777777" w:rsidR="002E7CEB" w:rsidRPr="00F27460" w:rsidRDefault="002E7CEB" w:rsidP="002E7CEB">
      <w:pPr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eastAsia="Times New Roman" w:cs="Times New Roman"/>
          <w:color w:val="000000"/>
          <w:lang w:val="x-none" w:eastAsia="x-none"/>
        </w:rPr>
      </w:pPr>
      <w:r w:rsidRPr="00F27460">
        <w:rPr>
          <w:rFonts w:eastAsia="Times New Roman" w:cs="Times New Roman"/>
          <w:color w:val="000000"/>
          <w:lang w:val="x-none" w:eastAsia="x-none"/>
        </w:rPr>
        <w:t xml:space="preserve">Разработка предложений по совершенствованию технологических процессов в декоративном садоводстве, цветоводстве, </w:t>
      </w:r>
      <w:proofErr w:type="spellStart"/>
      <w:r w:rsidRPr="00F27460">
        <w:rPr>
          <w:rFonts w:eastAsia="Times New Roman" w:cs="Times New Roman"/>
          <w:color w:val="000000"/>
          <w:lang w:val="x-none" w:eastAsia="x-none"/>
        </w:rPr>
        <w:t>питомниководстве</w:t>
      </w:r>
      <w:proofErr w:type="spellEnd"/>
      <w:r w:rsidRPr="00F27460">
        <w:rPr>
          <w:rFonts w:eastAsia="Times New Roman" w:cs="Times New Roman"/>
          <w:color w:val="000000"/>
          <w:lang w:val="x-none" w:eastAsia="x-none"/>
        </w:rPr>
        <w:t xml:space="preserve"> на основе результатов анализа контроля развития древесно-кустарниковой, цветочно-декоративной растительности и газонных трав</w:t>
      </w:r>
    </w:p>
    <w:p w14:paraId="0B2CE180" w14:textId="77777777" w:rsidR="002E7CEB" w:rsidRPr="00F27460" w:rsidRDefault="002E7CEB" w:rsidP="002E7CEB">
      <w:pPr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eastAsia="Times New Roman" w:cs="Times New Roman"/>
          <w:color w:val="000000"/>
          <w:lang w:val="x-none" w:eastAsia="x-none"/>
        </w:rPr>
      </w:pPr>
      <w:r w:rsidRPr="00F27460">
        <w:rPr>
          <w:rFonts w:eastAsia="Times New Roman" w:cs="Times New Roman"/>
          <w:color w:val="000000"/>
          <w:lang w:val="x-none" w:eastAsia="x-none"/>
        </w:rPr>
        <w:t>Составление паспорта территории или объекта зеленого фонда в населенных пунктах</w:t>
      </w:r>
    </w:p>
    <w:p w14:paraId="53D39AC7" w14:textId="77777777" w:rsidR="002E7CEB" w:rsidRPr="00F27460" w:rsidRDefault="002E7CEB" w:rsidP="002E7CEB">
      <w:pPr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eastAsia="Times New Roman" w:cs="Times New Roman"/>
          <w:color w:val="000000"/>
          <w:lang w:val="x-none" w:eastAsia="x-none"/>
        </w:rPr>
      </w:pPr>
      <w:r w:rsidRPr="00F27460">
        <w:rPr>
          <w:rFonts w:eastAsia="Times New Roman" w:cs="Times New Roman"/>
          <w:color w:val="000000"/>
          <w:lang w:val="x-none" w:eastAsia="x-none"/>
        </w:rPr>
        <w:t>Организация работ по благоустройству и озеленению территории</w:t>
      </w:r>
    </w:p>
    <w:p w14:paraId="77E5B5BB" w14:textId="77777777" w:rsidR="002E7CEB" w:rsidRPr="00F27460" w:rsidRDefault="002E7CEB" w:rsidP="002E7CEB">
      <w:pPr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eastAsia="Times New Roman" w:cs="Times New Roman"/>
          <w:color w:val="000000"/>
          <w:lang w:val="x-none" w:eastAsia="x-none"/>
        </w:rPr>
      </w:pPr>
      <w:r w:rsidRPr="00F27460">
        <w:rPr>
          <w:rFonts w:eastAsia="Times New Roman" w:cs="Times New Roman"/>
          <w:color w:val="000000"/>
          <w:lang w:eastAsia="x-none"/>
        </w:rPr>
        <w:t xml:space="preserve">Организация работ по капитальному ремонту элементов благоустройства и озеленения </w:t>
      </w:r>
    </w:p>
    <w:p w14:paraId="4279C749" w14:textId="77777777" w:rsidR="002E7CEB" w:rsidRPr="00F27460" w:rsidRDefault="002E7CEB" w:rsidP="002E7CEB">
      <w:pPr>
        <w:spacing w:line="276" w:lineRule="auto"/>
        <w:ind w:firstLine="709"/>
        <w:contextualSpacing/>
        <w:jc w:val="both"/>
        <w:rPr>
          <w:rFonts w:eastAsia="Times New Roman" w:cs="Times New Roman"/>
          <w:lang w:eastAsia="x-none"/>
        </w:rPr>
      </w:pPr>
    </w:p>
    <w:p w14:paraId="54DF1B34" w14:textId="77777777" w:rsidR="002E7CEB" w:rsidRPr="00F27460" w:rsidRDefault="002E7CEB" w:rsidP="002E7CEB">
      <w:pPr>
        <w:keepNext/>
        <w:spacing w:line="276" w:lineRule="auto"/>
        <w:ind w:firstLine="709"/>
        <w:jc w:val="both"/>
        <w:rPr>
          <w:rFonts w:eastAsia="Calibri" w:cs="Times New Roman"/>
          <w:b/>
          <w:szCs w:val="28"/>
          <w:lang w:eastAsia="en-US"/>
        </w:rPr>
      </w:pPr>
      <w:r w:rsidRPr="00F27460">
        <w:rPr>
          <w:rFonts w:eastAsia="Calibri" w:cs="Times New Roman"/>
          <w:b/>
          <w:szCs w:val="28"/>
          <w:lang w:eastAsia="en-US"/>
        </w:rPr>
        <w:t xml:space="preserve">4.3 Структура и содержание </w:t>
      </w:r>
      <w:r>
        <w:rPr>
          <w:rFonts w:eastAsia="Calibri" w:cs="Times New Roman"/>
          <w:b/>
          <w:szCs w:val="28"/>
          <w:lang w:eastAsia="en-US"/>
        </w:rPr>
        <w:t>дипломного проекта</w:t>
      </w:r>
    </w:p>
    <w:p w14:paraId="0E237202" w14:textId="77777777" w:rsidR="002E7CEB" w:rsidRPr="00F27460" w:rsidRDefault="002E7CEB" w:rsidP="002E7CEB">
      <w:pPr>
        <w:spacing w:line="276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Дипломный проект</w:t>
      </w:r>
      <w:r w:rsidRPr="00F27460">
        <w:rPr>
          <w:rFonts w:eastAsia="Times New Roman" w:cs="Times New Roman"/>
          <w:szCs w:val="28"/>
        </w:rPr>
        <w:t xml:space="preserve"> состоит из пояснительной записки и графической части. Пояснительная записка дипломного проекта имеет следующую структуру:</w:t>
      </w:r>
    </w:p>
    <w:p w14:paraId="00D98196" w14:textId="77777777" w:rsidR="002E7CEB" w:rsidRPr="00F27460" w:rsidRDefault="002E7CEB" w:rsidP="002E7CEB">
      <w:pPr>
        <w:numPr>
          <w:ilvl w:val="0"/>
          <w:numId w:val="11"/>
        </w:numPr>
        <w:spacing w:line="276" w:lineRule="auto"/>
        <w:ind w:left="0" w:firstLine="709"/>
        <w:jc w:val="both"/>
        <w:rPr>
          <w:rFonts w:eastAsia="Times New Roman" w:cs="Times New Roman"/>
          <w:szCs w:val="28"/>
        </w:rPr>
      </w:pPr>
      <w:r w:rsidRPr="00F27460">
        <w:rPr>
          <w:rFonts w:eastAsia="Times New Roman" w:cs="Times New Roman"/>
          <w:szCs w:val="28"/>
        </w:rPr>
        <w:t>Титульный лист;</w:t>
      </w:r>
    </w:p>
    <w:p w14:paraId="334CF637" w14:textId="77777777" w:rsidR="002E7CEB" w:rsidRPr="00F27460" w:rsidRDefault="002E7CEB" w:rsidP="002E7CEB">
      <w:pPr>
        <w:numPr>
          <w:ilvl w:val="0"/>
          <w:numId w:val="11"/>
        </w:numPr>
        <w:spacing w:line="276" w:lineRule="auto"/>
        <w:ind w:left="0" w:firstLine="709"/>
        <w:jc w:val="both"/>
        <w:rPr>
          <w:rFonts w:eastAsia="Times New Roman" w:cs="Times New Roman"/>
          <w:szCs w:val="28"/>
        </w:rPr>
      </w:pPr>
      <w:r w:rsidRPr="00F27460">
        <w:rPr>
          <w:rFonts w:eastAsia="Times New Roman" w:cs="Times New Roman"/>
          <w:szCs w:val="28"/>
        </w:rPr>
        <w:t>Содержание;</w:t>
      </w:r>
    </w:p>
    <w:p w14:paraId="2A8E6197" w14:textId="77777777" w:rsidR="002E7CEB" w:rsidRPr="00F27460" w:rsidRDefault="002E7CEB" w:rsidP="002E7CEB">
      <w:pPr>
        <w:numPr>
          <w:ilvl w:val="0"/>
          <w:numId w:val="11"/>
        </w:numPr>
        <w:spacing w:line="276" w:lineRule="auto"/>
        <w:ind w:left="0" w:firstLine="709"/>
        <w:jc w:val="both"/>
        <w:rPr>
          <w:rFonts w:eastAsia="Times New Roman" w:cs="Times New Roman"/>
          <w:szCs w:val="28"/>
        </w:rPr>
      </w:pPr>
      <w:r w:rsidRPr="00F27460">
        <w:rPr>
          <w:rFonts w:eastAsia="Times New Roman" w:cs="Times New Roman"/>
          <w:szCs w:val="28"/>
        </w:rPr>
        <w:t>Введение;</w:t>
      </w:r>
    </w:p>
    <w:p w14:paraId="3342B962" w14:textId="77777777" w:rsidR="002E7CEB" w:rsidRPr="00F27460" w:rsidRDefault="002E7CEB" w:rsidP="002E7CEB">
      <w:pPr>
        <w:numPr>
          <w:ilvl w:val="0"/>
          <w:numId w:val="11"/>
        </w:numPr>
        <w:spacing w:line="276" w:lineRule="auto"/>
        <w:ind w:left="0" w:firstLine="709"/>
        <w:jc w:val="both"/>
        <w:rPr>
          <w:rFonts w:eastAsia="Times New Roman" w:cs="Times New Roman"/>
          <w:szCs w:val="28"/>
        </w:rPr>
      </w:pPr>
      <w:r w:rsidRPr="00F27460">
        <w:rPr>
          <w:rFonts w:eastAsia="Times New Roman" w:cs="Times New Roman"/>
          <w:szCs w:val="28"/>
        </w:rPr>
        <w:t>Основная часть;</w:t>
      </w:r>
    </w:p>
    <w:p w14:paraId="21CEA66E" w14:textId="77777777" w:rsidR="002E7CEB" w:rsidRPr="00F27460" w:rsidRDefault="002E7CEB" w:rsidP="002E7CEB">
      <w:pPr>
        <w:numPr>
          <w:ilvl w:val="0"/>
          <w:numId w:val="11"/>
        </w:numPr>
        <w:spacing w:line="276" w:lineRule="auto"/>
        <w:ind w:left="0" w:firstLine="709"/>
        <w:jc w:val="both"/>
        <w:rPr>
          <w:rFonts w:eastAsia="Times New Roman" w:cs="Times New Roman"/>
          <w:szCs w:val="28"/>
        </w:rPr>
      </w:pPr>
      <w:r w:rsidRPr="00F27460">
        <w:rPr>
          <w:rFonts w:eastAsia="Times New Roman" w:cs="Times New Roman"/>
          <w:szCs w:val="28"/>
        </w:rPr>
        <w:t>Заключение;</w:t>
      </w:r>
    </w:p>
    <w:p w14:paraId="0FD3802D" w14:textId="77777777" w:rsidR="002E7CEB" w:rsidRPr="00F27460" w:rsidRDefault="002E7CEB" w:rsidP="002E7CEB">
      <w:pPr>
        <w:numPr>
          <w:ilvl w:val="0"/>
          <w:numId w:val="11"/>
        </w:numPr>
        <w:spacing w:line="276" w:lineRule="auto"/>
        <w:ind w:left="0" w:firstLine="709"/>
        <w:jc w:val="both"/>
        <w:rPr>
          <w:rFonts w:eastAsia="Times New Roman" w:cs="Times New Roman"/>
          <w:szCs w:val="28"/>
        </w:rPr>
      </w:pPr>
      <w:r w:rsidRPr="00F27460">
        <w:rPr>
          <w:rFonts w:eastAsia="Times New Roman" w:cs="Times New Roman"/>
          <w:szCs w:val="28"/>
        </w:rPr>
        <w:t>Список использованных источников;</w:t>
      </w:r>
    </w:p>
    <w:p w14:paraId="3FE8EEA4" w14:textId="77777777" w:rsidR="002E7CEB" w:rsidRPr="00F27460" w:rsidRDefault="002E7CEB" w:rsidP="002E7CEB">
      <w:pPr>
        <w:numPr>
          <w:ilvl w:val="0"/>
          <w:numId w:val="11"/>
        </w:numPr>
        <w:spacing w:line="276" w:lineRule="auto"/>
        <w:ind w:left="0" w:firstLine="709"/>
        <w:jc w:val="both"/>
        <w:rPr>
          <w:rFonts w:eastAsia="Times New Roman" w:cs="Times New Roman"/>
          <w:szCs w:val="28"/>
        </w:rPr>
      </w:pPr>
      <w:r w:rsidRPr="00F27460">
        <w:rPr>
          <w:rFonts w:eastAsia="Times New Roman" w:cs="Times New Roman"/>
          <w:szCs w:val="28"/>
        </w:rPr>
        <w:t>Приложения.</w:t>
      </w:r>
    </w:p>
    <w:p w14:paraId="6617D2D2" w14:textId="77777777" w:rsidR="002E7CEB" w:rsidRPr="00F27460" w:rsidRDefault="002E7CEB" w:rsidP="002E7CEB">
      <w:pPr>
        <w:spacing w:line="276" w:lineRule="auto"/>
        <w:ind w:firstLine="709"/>
        <w:jc w:val="both"/>
        <w:rPr>
          <w:rFonts w:eastAsia="Times New Roman" w:cs="Times New Roman"/>
          <w:szCs w:val="28"/>
        </w:rPr>
      </w:pPr>
      <w:r w:rsidRPr="00F27460">
        <w:rPr>
          <w:rFonts w:eastAsia="Times New Roman" w:cs="Times New Roman"/>
          <w:szCs w:val="28"/>
        </w:rPr>
        <w:t>Титульный лист является первой страницей дипломного проекта и содержит необходимую информацию для его идентификации.</w:t>
      </w:r>
    </w:p>
    <w:p w14:paraId="3AFF9E27" w14:textId="77777777" w:rsidR="002E7CEB" w:rsidRPr="00F27460" w:rsidRDefault="002E7CEB" w:rsidP="002E7CEB">
      <w:pPr>
        <w:spacing w:line="276" w:lineRule="auto"/>
        <w:ind w:firstLine="709"/>
        <w:jc w:val="both"/>
        <w:rPr>
          <w:rFonts w:eastAsia="Times New Roman" w:cs="Times New Roman"/>
          <w:szCs w:val="28"/>
        </w:rPr>
      </w:pPr>
      <w:r w:rsidRPr="00F27460">
        <w:rPr>
          <w:rFonts w:eastAsia="Times New Roman" w:cs="Times New Roman"/>
          <w:szCs w:val="28"/>
        </w:rPr>
        <w:t>Содержание включает введение, наименование всех разделов, подразделов, пунктов (если они имеют наименование), заключение, список использованных источников и наименование приложений с указанием номеров страниц, с которых начинаются эти элементы.</w:t>
      </w:r>
    </w:p>
    <w:p w14:paraId="7B630C2A" w14:textId="77777777" w:rsidR="002E7CEB" w:rsidRPr="00F27460" w:rsidRDefault="002E7CEB" w:rsidP="002E7CEB">
      <w:pPr>
        <w:spacing w:line="276" w:lineRule="auto"/>
        <w:ind w:firstLine="709"/>
        <w:jc w:val="both"/>
        <w:rPr>
          <w:rFonts w:eastAsia="Times New Roman" w:cs="Times New Roman"/>
          <w:szCs w:val="28"/>
        </w:rPr>
      </w:pPr>
      <w:r w:rsidRPr="00F27460">
        <w:rPr>
          <w:rFonts w:eastAsia="Times New Roman" w:cs="Times New Roman"/>
          <w:szCs w:val="28"/>
        </w:rPr>
        <w:t>Во введении должны быть указаны: актуальность темы выпускной работы, ее практическая или научная значимость, определена цель исследований или разработок.</w:t>
      </w:r>
    </w:p>
    <w:p w14:paraId="21D6AAD6" w14:textId="77777777" w:rsidR="002E7CEB" w:rsidRPr="00F27460" w:rsidRDefault="002E7CEB" w:rsidP="002E7CEB">
      <w:pPr>
        <w:spacing w:line="276" w:lineRule="auto"/>
        <w:ind w:firstLine="709"/>
        <w:jc w:val="both"/>
        <w:rPr>
          <w:rFonts w:eastAsia="Times New Roman" w:cs="Times New Roman"/>
          <w:szCs w:val="28"/>
        </w:rPr>
      </w:pPr>
      <w:r w:rsidRPr="00F27460">
        <w:rPr>
          <w:rFonts w:eastAsia="Times New Roman" w:cs="Times New Roman"/>
          <w:szCs w:val="28"/>
        </w:rPr>
        <w:t>Основная часть должна включать: краткий анализ ранее выполненных разработок по теме дипломного проекта; обоснование и постановку решаемой задачи; описание выполненных разработок; анализ полученных результатов.</w:t>
      </w:r>
    </w:p>
    <w:p w14:paraId="436485B8" w14:textId="77777777" w:rsidR="002E7CEB" w:rsidRPr="00F27460" w:rsidRDefault="002E7CEB" w:rsidP="002E7CEB">
      <w:pPr>
        <w:spacing w:line="276" w:lineRule="auto"/>
        <w:ind w:firstLine="709"/>
        <w:jc w:val="both"/>
        <w:rPr>
          <w:rFonts w:eastAsia="Times New Roman" w:cs="Times New Roman"/>
          <w:szCs w:val="28"/>
        </w:rPr>
      </w:pPr>
      <w:r w:rsidRPr="00F27460">
        <w:rPr>
          <w:rFonts w:eastAsia="Times New Roman" w:cs="Times New Roman"/>
          <w:szCs w:val="28"/>
        </w:rPr>
        <w:t>В заключении необходимо перечислить полученные результаты проведенных исследований или разработок и оценить степень выполнения поставленной задачи.</w:t>
      </w:r>
    </w:p>
    <w:p w14:paraId="026AC39B" w14:textId="77777777" w:rsidR="002E7CEB" w:rsidRPr="00F27460" w:rsidRDefault="002E7CEB" w:rsidP="002E7CEB">
      <w:pPr>
        <w:spacing w:line="276" w:lineRule="auto"/>
        <w:ind w:firstLine="709"/>
        <w:jc w:val="both"/>
        <w:rPr>
          <w:rFonts w:eastAsia="Times New Roman" w:cs="Times New Roman"/>
          <w:szCs w:val="28"/>
        </w:rPr>
      </w:pPr>
      <w:r w:rsidRPr="00F27460">
        <w:rPr>
          <w:rFonts w:eastAsia="Times New Roman" w:cs="Times New Roman"/>
          <w:szCs w:val="28"/>
        </w:rPr>
        <w:t>Список должен содержать сведения об источниках, использованных при составлении дипломного проекта</w:t>
      </w:r>
      <w:r>
        <w:rPr>
          <w:rFonts w:eastAsia="Times New Roman" w:cs="Times New Roman"/>
          <w:szCs w:val="28"/>
        </w:rPr>
        <w:t>.</w:t>
      </w:r>
      <w:r w:rsidRPr="00F27460">
        <w:rPr>
          <w:rFonts w:eastAsia="Times New Roman" w:cs="Times New Roman"/>
          <w:szCs w:val="28"/>
        </w:rPr>
        <w:t xml:space="preserve"> Сведения об источниках приводятся в соответствии с требованиями нормативных правовых актов.</w:t>
      </w:r>
    </w:p>
    <w:p w14:paraId="54DECA07" w14:textId="77777777" w:rsidR="002E7CEB" w:rsidRDefault="002E7CEB" w:rsidP="002E7CEB">
      <w:pPr>
        <w:spacing w:line="276" w:lineRule="auto"/>
        <w:ind w:firstLine="709"/>
        <w:jc w:val="both"/>
        <w:rPr>
          <w:rFonts w:eastAsia="Times New Roman" w:cs="Times New Roman"/>
          <w:szCs w:val="28"/>
        </w:rPr>
      </w:pPr>
      <w:r w:rsidRPr="00F27460">
        <w:rPr>
          <w:rFonts w:eastAsia="Times New Roman" w:cs="Times New Roman"/>
          <w:szCs w:val="28"/>
        </w:rPr>
        <w:t>В приложения рекомендуется включать материалы, связанные с выполненной ВКР, которые по каким-либо причинам не могут быть включены в основную часть.</w:t>
      </w:r>
    </w:p>
    <w:p w14:paraId="01F95BA5" w14:textId="77777777" w:rsidR="002E7CEB" w:rsidRPr="00F27460" w:rsidRDefault="002E7CEB" w:rsidP="002E7CEB">
      <w:pPr>
        <w:spacing w:line="276" w:lineRule="auto"/>
        <w:ind w:firstLine="709"/>
        <w:jc w:val="both"/>
        <w:rPr>
          <w:rFonts w:eastAsia="Times New Roman" w:cs="Times New Roman"/>
          <w:szCs w:val="28"/>
        </w:rPr>
      </w:pPr>
    </w:p>
    <w:p w14:paraId="563D7F0A" w14:textId="77777777" w:rsidR="002E7CEB" w:rsidRPr="00F27460" w:rsidRDefault="002E7CEB" w:rsidP="002E7CEB">
      <w:pPr>
        <w:spacing w:line="276" w:lineRule="auto"/>
        <w:ind w:firstLine="709"/>
        <w:contextualSpacing/>
        <w:jc w:val="both"/>
        <w:rPr>
          <w:rFonts w:eastAsia="Times New Roman" w:cs="Times New Roman"/>
          <w:b/>
        </w:rPr>
      </w:pPr>
      <w:r w:rsidRPr="00F27460">
        <w:rPr>
          <w:rFonts w:eastAsia="Times New Roman" w:cs="Times New Roman"/>
          <w:b/>
        </w:rPr>
        <w:t>4.4 Порядок оценки результатов дипломного проекта.</w:t>
      </w:r>
    </w:p>
    <w:p w14:paraId="103F8206" w14:textId="77777777" w:rsidR="002E7CEB" w:rsidRPr="00F27460" w:rsidRDefault="002E7CEB" w:rsidP="002E7CEB">
      <w:pPr>
        <w:spacing w:line="276" w:lineRule="auto"/>
        <w:ind w:firstLine="709"/>
        <w:contextualSpacing/>
        <w:jc w:val="both"/>
        <w:rPr>
          <w:rFonts w:eastAsia="Times New Roman" w:cs="Times New Roman"/>
        </w:rPr>
      </w:pPr>
      <w:r w:rsidRPr="00F27460">
        <w:rPr>
          <w:rFonts w:eastAsia="Times New Roman" w:cs="Times New Roman"/>
        </w:rPr>
        <w:lastRenderedPageBreak/>
        <w:t>По завершению студентом выпускной квалификационной работы руководитель пишет отзыв.</w:t>
      </w:r>
    </w:p>
    <w:p w14:paraId="6F6BCD0F" w14:textId="77777777" w:rsidR="002E7CEB" w:rsidRPr="00F27460" w:rsidRDefault="002E7CEB" w:rsidP="002E7CEB">
      <w:pPr>
        <w:spacing w:line="276" w:lineRule="auto"/>
        <w:ind w:firstLine="709"/>
        <w:contextualSpacing/>
        <w:jc w:val="both"/>
        <w:rPr>
          <w:rFonts w:eastAsia="Times New Roman" w:cs="Times New Roman"/>
        </w:rPr>
      </w:pPr>
      <w:r w:rsidRPr="00F27460">
        <w:rPr>
          <w:rFonts w:eastAsia="Times New Roman" w:cs="Times New Roman"/>
        </w:rPr>
        <w:t>Законченн</w:t>
      </w:r>
      <w:r>
        <w:rPr>
          <w:rFonts w:eastAsia="Times New Roman" w:cs="Times New Roman"/>
        </w:rPr>
        <w:t xml:space="preserve">ый </w:t>
      </w:r>
      <w:r w:rsidRPr="00F27460">
        <w:rPr>
          <w:rFonts w:eastAsia="Times New Roman" w:cs="Times New Roman"/>
        </w:rPr>
        <w:t xml:space="preserve">дипломный проект с подписями руководителя, всех консультантов и исполнителя (студента) рецензируется специалистами, хорошо владеющими вопросами, связанными с тематикой дипломного проекта. </w:t>
      </w:r>
    </w:p>
    <w:p w14:paraId="15A6B116" w14:textId="77777777" w:rsidR="002E7CEB" w:rsidRPr="00F27460" w:rsidRDefault="002E7CEB" w:rsidP="002E7CEB">
      <w:pPr>
        <w:spacing w:line="276" w:lineRule="auto"/>
        <w:ind w:firstLine="709"/>
        <w:contextualSpacing/>
        <w:jc w:val="both"/>
        <w:rPr>
          <w:rFonts w:eastAsia="Times New Roman" w:cs="Times New Roman"/>
        </w:rPr>
      </w:pPr>
      <w:r w:rsidRPr="00F27460">
        <w:rPr>
          <w:rFonts w:eastAsia="Times New Roman" w:cs="Times New Roman"/>
        </w:rPr>
        <w:t>Дипломный проект</w:t>
      </w:r>
      <w:r w:rsidRPr="00F27460">
        <w:rPr>
          <w:rFonts w:eastAsia="Times New Roman" w:cs="Times New Roman"/>
          <w:szCs w:val="28"/>
        </w:rPr>
        <w:t xml:space="preserve"> (дипломная работа)</w:t>
      </w:r>
      <w:r w:rsidRPr="00F27460">
        <w:rPr>
          <w:rFonts w:eastAsia="Times New Roman" w:cs="Times New Roman"/>
        </w:rPr>
        <w:t xml:space="preserve"> оценивается по пятибалльной шкале.</w:t>
      </w:r>
    </w:p>
    <w:p w14:paraId="36E45D8D" w14:textId="77777777" w:rsidR="002E7CEB" w:rsidRPr="00F27460" w:rsidRDefault="002E7CEB" w:rsidP="002E7CEB">
      <w:pPr>
        <w:spacing w:line="276" w:lineRule="auto"/>
        <w:ind w:firstLine="709"/>
        <w:contextualSpacing/>
        <w:jc w:val="both"/>
        <w:rPr>
          <w:rFonts w:eastAsia="Times New Roman" w:cs="Times New Roman"/>
        </w:rPr>
      </w:pPr>
      <w:r w:rsidRPr="00F27460">
        <w:rPr>
          <w:rFonts w:eastAsia="Times New Roman" w:cs="Times New Roman"/>
        </w:rPr>
        <w:t>Оценка «отлично» ставится, когда дипломный проект посвящён актуальной теме, базируется на анализе существующей проблемы, а автор продемонстрировал необходимые знания в данной области.</w:t>
      </w:r>
    </w:p>
    <w:p w14:paraId="71E5CBC7" w14:textId="77777777" w:rsidR="002E7CEB" w:rsidRPr="00F27460" w:rsidRDefault="002E7CEB" w:rsidP="002E7CEB">
      <w:pPr>
        <w:spacing w:line="276" w:lineRule="auto"/>
        <w:ind w:firstLine="709"/>
        <w:contextualSpacing/>
        <w:jc w:val="both"/>
        <w:rPr>
          <w:rFonts w:eastAsia="Times New Roman" w:cs="Times New Roman"/>
        </w:rPr>
      </w:pPr>
      <w:r w:rsidRPr="00F27460">
        <w:rPr>
          <w:rFonts w:eastAsia="Times New Roman" w:cs="Times New Roman"/>
        </w:rPr>
        <w:t>Оценка «хорошо» ставится, когда дипломный проект посвящён актуальной теме, базируется на анализе существующей проблемы, а автор продемонстрировал необходимые знания в данной области, но при этом работа имеет ряд несущественных недостатков.</w:t>
      </w:r>
    </w:p>
    <w:p w14:paraId="17C77E2B" w14:textId="77777777" w:rsidR="002E7CEB" w:rsidRPr="00F27460" w:rsidRDefault="002E7CEB" w:rsidP="002E7CEB">
      <w:pPr>
        <w:spacing w:line="276" w:lineRule="auto"/>
        <w:ind w:firstLine="709"/>
        <w:contextualSpacing/>
        <w:jc w:val="both"/>
        <w:rPr>
          <w:rFonts w:eastAsia="Times New Roman" w:cs="Times New Roman"/>
        </w:rPr>
      </w:pPr>
      <w:r w:rsidRPr="00F27460">
        <w:rPr>
          <w:rFonts w:eastAsia="Times New Roman" w:cs="Times New Roman"/>
        </w:rPr>
        <w:t>Оценка «удовлетворительно» выставляется в случае, если автор продемонстрировал слабые знания в рассматриваемой области, а в самой работе допущены значительные ошибки.</w:t>
      </w:r>
    </w:p>
    <w:p w14:paraId="5B3FE840" w14:textId="77777777" w:rsidR="002E7CEB" w:rsidRDefault="002E7CEB" w:rsidP="002E7CEB">
      <w:pPr>
        <w:spacing w:line="276" w:lineRule="auto"/>
        <w:ind w:firstLine="709"/>
        <w:contextualSpacing/>
        <w:jc w:val="both"/>
        <w:rPr>
          <w:rFonts w:eastAsia="Times New Roman" w:cs="Times New Roman"/>
        </w:rPr>
      </w:pPr>
      <w:r w:rsidRPr="00F27460">
        <w:rPr>
          <w:rFonts w:eastAsia="Times New Roman" w:cs="Times New Roman"/>
        </w:rPr>
        <w:t>Оценка «неудовлетворительно» выставляется, когда в дипломном проекте выявлены факты плагиата основных результатов, наблюдается необоснованность полученных выводов и их несоответствие реальной ситуации в данной области.</w:t>
      </w:r>
    </w:p>
    <w:p w14:paraId="3DBDB4AB" w14:textId="77777777" w:rsidR="002E7CEB" w:rsidRPr="00F27460" w:rsidRDefault="002E7CEB" w:rsidP="002E7CEB">
      <w:pPr>
        <w:spacing w:line="276" w:lineRule="auto"/>
        <w:ind w:firstLine="709"/>
        <w:contextualSpacing/>
        <w:jc w:val="both"/>
        <w:rPr>
          <w:rFonts w:eastAsia="Times New Roman" w:cs="Times New Roman"/>
        </w:rPr>
      </w:pPr>
    </w:p>
    <w:p w14:paraId="31C8E0A9" w14:textId="77777777" w:rsidR="002E7CEB" w:rsidRPr="00F27460" w:rsidRDefault="002E7CEB" w:rsidP="002E7CEB">
      <w:pPr>
        <w:spacing w:line="276" w:lineRule="auto"/>
        <w:ind w:firstLine="709"/>
        <w:contextualSpacing/>
        <w:jc w:val="both"/>
        <w:rPr>
          <w:rFonts w:eastAsia="Times New Roman" w:cs="Times New Roman"/>
          <w:b/>
        </w:rPr>
      </w:pPr>
      <w:r w:rsidRPr="00F27460">
        <w:rPr>
          <w:rFonts w:eastAsia="Times New Roman" w:cs="Times New Roman"/>
          <w:b/>
        </w:rPr>
        <w:t>4.5 Порядок оценки защиты дипломного проекта.</w:t>
      </w:r>
    </w:p>
    <w:p w14:paraId="025F7363" w14:textId="77777777" w:rsidR="002E7CEB" w:rsidRPr="00F27460" w:rsidRDefault="002E7CEB" w:rsidP="002E7CEB">
      <w:pPr>
        <w:spacing w:line="276" w:lineRule="auto"/>
        <w:ind w:firstLine="709"/>
        <w:jc w:val="both"/>
        <w:rPr>
          <w:rFonts w:eastAsia="Times New Roman" w:cs="Times New Roman"/>
          <w:szCs w:val="28"/>
        </w:rPr>
      </w:pPr>
      <w:r w:rsidRPr="00F27460">
        <w:rPr>
          <w:rFonts w:eastAsia="Times New Roman" w:cs="Times New Roman"/>
          <w:szCs w:val="28"/>
        </w:rPr>
        <w:t>При определении оценки по защите дипломного проекта учитываются: качество устного доклада выпускника, свободное владение материалом работы, глубина и точность ответов на вопросы, отзыв руководителя.</w:t>
      </w:r>
    </w:p>
    <w:p w14:paraId="22DA5517" w14:textId="77777777" w:rsidR="002E7CEB" w:rsidRPr="00F27460" w:rsidRDefault="002E7CEB" w:rsidP="002E7CEB">
      <w:pPr>
        <w:spacing w:line="276" w:lineRule="auto"/>
        <w:ind w:firstLine="709"/>
        <w:jc w:val="both"/>
        <w:rPr>
          <w:rFonts w:eastAsia="Times New Roman" w:cs="Times New Roman"/>
          <w:szCs w:val="28"/>
        </w:rPr>
      </w:pPr>
      <w:r w:rsidRPr="00F27460">
        <w:rPr>
          <w:rFonts w:eastAsia="Times New Roman" w:cs="Times New Roman"/>
          <w:szCs w:val="28"/>
        </w:rPr>
        <w:t>Результаты защиты дипломного проекта обсуждаются на закрытом заседании ГЭК и оцениваются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мнение председателя является решающим.</w:t>
      </w:r>
    </w:p>
    <w:p w14:paraId="2CFF08B5" w14:textId="77777777" w:rsidR="002E7CEB" w:rsidRPr="00F27460" w:rsidRDefault="002E7CEB" w:rsidP="002E7CEB">
      <w:pPr>
        <w:spacing w:line="276" w:lineRule="auto"/>
        <w:ind w:firstLine="709"/>
        <w:jc w:val="both"/>
        <w:rPr>
          <w:rFonts w:eastAsia="Times New Roman" w:cs="Times New Roman"/>
          <w:szCs w:val="28"/>
        </w:rPr>
      </w:pPr>
      <w:r w:rsidRPr="00F27460">
        <w:rPr>
          <w:rFonts w:eastAsia="Times New Roman" w:cs="Times New Roman"/>
          <w:szCs w:val="28"/>
        </w:rPr>
        <w:t xml:space="preserve">Обучающиеся, не прошедшие ГИА или получившие на ГИА неудовлетворительные результаты, проходят ГИА не ранее чем через шесть месяцев после прохождения ГИА впервые. </w:t>
      </w:r>
    </w:p>
    <w:p w14:paraId="4EFDDED2" w14:textId="77777777" w:rsidR="002E7CEB" w:rsidRPr="00F27460" w:rsidRDefault="002E7CEB" w:rsidP="002E7CEB">
      <w:pPr>
        <w:spacing w:line="276" w:lineRule="auto"/>
        <w:ind w:firstLine="709"/>
        <w:jc w:val="both"/>
        <w:rPr>
          <w:rFonts w:eastAsia="Times New Roman" w:cs="Times New Roman"/>
          <w:szCs w:val="28"/>
        </w:rPr>
      </w:pPr>
      <w:r w:rsidRPr="00F27460">
        <w:rPr>
          <w:rFonts w:eastAsia="Times New Roman" w:cs="Times New Roman"/>
          <w:szCs w:val="28"/>
        </w:rPr>
        <w:t>Для прохождения ГИА лицо, не прошедшее ГИА по неуважительной причине или получившее на ГИА неудовлетворительную оценку, восстанавливается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соответствующей образовательной программы СПО.</w:t>
      </w:r>
    </w:p>
    <w:p w14:paraId="7C59FAAC" w14:textId="77777777" w:rsidR="002E7CEB" w:rsidRPr="00F27460" w:rsidRDefault="002E7CEB" w:rsidP="002E7CEB">
      <w:pPr>
        <w:spacing w:line="276" w:lineRule="auto"/>
        <w:ind w:firstLine="709"/>
        <w:jc w:val="both"/>
        <w:rPr>
          <w:rFonts w:eastAsia="Times New Roman" w:cs="Times New Roman"/>
          <w:lang w:eastAsia="x-none"/>
        </w:rPr>
      </w:pPr>
      <w:r w:rsidRPr="00F27460">
        <w:rPr>
          <w:rFonts w:eastAsia="Times New Roman" w:cs="Times New Roman"/>
          <w:szCs w:val="28"/>
        </w:rPr>
        <w:t>Повторное прохождение ГИА для одного, лица назначается образовательной организацией не более двух раз.</w:t>
      </w:r>
    </w:p>
    <w:p w14:paraId="15F97A52" w14:textId="77777777" w:rsidR="00EA004F" w:rsidRDefault="00EA004F"/>
    <w:sectPr w:rsidR="00EA004F" w:rsidSect="00B64E67">
      <w:pgSz w:w="11906" w:h="16838"/>
      <w:pgMar w:top="851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0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6551B95"/>
    <w:multiLevelType w:val="multilevel"/>
    <w:tmpl w:val="B7A844B0"/>
    <w:lvl w:ilvl="0">
      <w:start w:val="1"/>
      <w:numFmt w:val="bullet"/>
      <w:lvlText w:val="•"/>
      <w:lvlJc w:val="left"/>
      <w:pPr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0" w:hAnsi="0" w:cs="0" w:hint="default"/>
      </w:rPr>
    </w:lvl>
  </w:abstractNum>
  <w:abstractNum w:abstractNumId="2" w15:restartNumberingAfterBreak="0">
    <w:nsid w:val="0BEF049B"/>
    <w:multiLevelType w:val="multilevel"/>
    <w:tmpl w:val="A976B12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862A7"/>
    <w:multiLevelType w:val="multilevel"/>
    <w:tmpl w:val="BEF8D422"/>
    <w:lvl w:ilvl="0">
      <w:start w:val="1"/>
      <w:numFmt w:val="bullet"/>
      <w:lvlText w:val="•"/>
      <w:lvlJc w:val="left"/>
      <w:pPr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0" w:hAnsi="0" w:cs="0" w:hint="default"/>
      </w:rPr>
    </w:lvl>
  </w:abstractNum>
  <w:abstractNum w:abstractNumId="4" w15:restartNumberingAfterBreak="0">
    <w:nsid w:val="34E61A0D"/>
    <w:multiLevelType w:val="multilevel"/>
    <w:tmpl w:val="249E4BB0"/>
    <w:lvl w:ilvl="0">
      <w:start w:val="1"/>
      <w:numFmt w:val="bullet"/>
      <w:lvlText w:val="•"/>
      <w:lvlJc w:val="left"/>
      <w:pPr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0" w:hAnsi="0" w:cs="0" w:hint="default"/>
      </w:rPr>
    </w:lvl>
  </w:abstractNum>
  <w:abstractNum w:abstractNumId="5" w15:restartNumberingAfterBreak="0">
    <w:nsid w:val="36A228CF"/>
    <w:multiLevelType w:val="multilevel"/>
    <w:tmpl w:val="7770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6A274B9"/>
    <w:multiLevelType w:val="multilevel"/>
    <w:tmpl w:val="5B44ADC6"/>
    <w:lvl w:ilvl="0">
      <w:start w:val="1"/>
      <w:numFmt w:val="bullet"/>
      <w:lvlText w:val="•"/>
      <w:lvlJc w:val="left"/>
      <w:pPr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0" w:hAnsi="0" w:cs="0" w:hint="default"/>
      </w:rPr>
    </w:lvl>
  </w:abstractNum>
  <w:abstractNum w:abstractNumId="7" w15:restartNumberingAfterBreak="0">
    <w:nsid w:val="47803331"/>
    <w:multiLevelType w:val="hybridMultilevel"/>
    <w:tmpl w:val="D19AB1B8"/>
    <w:lvl w:ilvl="0" w:tplc="759E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105BD1"/>
    <w:multiLevelType w:val="multilevel"/>
    <w:tmpl w:val="7B9445DA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9" w15:restartNumberingAfterBreak="0">
    <w:nsid w:val="565B2C1B"/>
    <w:multiLevelType w:val="multilevel"/>
    <w:tmpl w:val="94B2FF80"/>
    <w:lvl w:ilvl="0">
      <w:start w:val="1"/>
      <w:numFmt w:val="bullet"/>
      <w:lvlText w:val="•"/>
      <w:lvlJc w:val="left"/>
      <w:pPr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0" w:hAnsi="0" w:cs="0" w:hint="default"/>
      </w:rPr>
    </w:lvl>
  </w:abstractNum>
  <w:abstractNum w:abstractNumId="10" w15:restartNumberingAfterBreak="0">
    <w:nsid w:val="79772B47"/>
    <w:multiLevelType w:val="multilevel"/>
    <w:tmpl w:val="0F78E74E"/>
    <w:lvl w:ilvl="0">
      <w:start w:val="1"/>
      <w:numFmt w:val="bullet"/>
      <w:lvlText w:val="•"/>
      <w:lvlJc w:val="left"/>
      <w:pPr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0" w:hAnsi="0" w:cs="0" w:hint="default"/>
      </w:rPr>
    </w:lvl>
  </w:abstractNum>
  <w:abstractNum w:abstractNumId="11" w15:restartNumberingAfterBreak="0">
    <w:nsid w:val="7D8D5293"/>
    <w:multiLevelType w:val="multilevel"/>
    <w:tmpl w:val="1DFEDE0C"/>
    <w:lvl w:ilvl="0">
      <w:start w:val="1"/>
      <w:numFmt w:val="bullet"/>
      <w:lvlText w:val="•"/>
      <w:lvlJc w:val="left"/>
      <w:pPr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0" w:hAnsi="0" w:cs="0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11"/>
  </w:num>
  <w:num w:numId="7">
    <w:abstractNumId w:val="1"/>
  </w:num>
  <w:num w:numId="8">
    <w:abstractNumId w:val="6"/>
  </w:num>
  <w:num w:numId="9">
    <w:abstractNumId w:val="10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7F"/>
    <w:rsid w:val="002E7CEB"/>
    <w:rsid w:val="00D6207F"/>
    <w:rsid w:val="00EA004F"/>
    <w:rsid w:val="00F8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8324"/>
  <w15:chartTrackingRefBased/>
  <w15:docId w15:val="{4A2624A4-4A37-41C5-9613-8B06D0EB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CE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7CEB"/>
    <w:pPr>
      <w:keepNext/>
      <w:spacing w:before="240" w:after="120"/>
      <w:jc w:val="center"/>
      <w:outlineLvl w:val="0"/>
    </w:pPr>
    <w:rPr>
      <w:rFonts w:eastAsia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CEB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styleId="a3">
    <w:name w:val="List Paragraph"/>
    <w:aliases w:val="Содержание. 2 уровень,List Paragraph,Этапы"/>
    <w:basedOn w:val="a"/>
    <w:link w:val="a4"/>
    <w:uiPriority w:val="34"/>
    <w:qFormat/>
    <w:rsid w:val="002E7CEB"/>
    <w:pPr>
      <w:spacing w:before="120" w:after="120"/>
      <w:ind w:left="708"/>
    </w:pPr>
    <w:rPr>
      <w:rFonts w:eastAsia="Times New Roman" w:cs="Times New Roman"/>
    </w:rPr>
  </w:style>
  <w:style w:type="character" w:customStyle="1" w:styleId="a4">
    <w:name w:val="Абзац списка Знак"/>
    <w:aliases w:val="Содержание. 2 уровень Знак,List Paragraph Знак,Этапы Знак"/>
    <w:link w:val="a3"/>
    <w:uiPriority w:val="34"/>
    <w:qFormat/>
    <w:locked/>
    <w:rsid w:val="002E7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3864</Words>
  <Characters>22031</Characters>
  <Application>Microsoft Office Word</Application>
  <DocSecurity>0</DocSecurity>
  <Lines>183</Lines>
  <Paragraphs>51</Paragraphs>
  <ScaleCrop>false</ScaleCrop>
  <Company/>
  <LinksUpToDate>false</LinksUpToDate>
  <CharactersWithSpaces>25844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Dorofeev-I-P</dc:creator>
  <cp:keywords/>
  <dc:description/>
  <cp:lastModifiedBy>Dorofeev-I-P</cp:lastModifiedBy>
  <cp:revision>3</cp:revision>
  <dcterms:created xsi:type="dcterms:W3CDTF">2025-02-10T08:57:00Z</dcterms:created>
  <dcterms:modified xsi:type="dcterms:W3CDTF">2025-04-21T09:50:00Z</dcterms:modified>
</cp:coreProperties>
</file>